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12D7A" w14:textId="4EAAE495" w:rsidR="002D3757" w:rsidRDefault="002D3757" w:rsidP="002D3757">
      <w:pPr>
        <w:jc w:val="right"/>
        <w:rPr>
          <w:rFonts w:ascii="Sylfaen" w:hAnsi="Sylfaen"/>
          <w:b/>
          <w:sz w:val="28"/>
          <w:szCs w:val="28"/>
          <w:lang w:val="ka-GE"/>
        </w:rPr>
      </w:pPr>
      <w:r w:rsidRPr="002D3757">
        <w:rPr>
          <w:rFonts w:ascii="Sylfaen" w:hAnsi="Sylfaen"/>
          <w:b/>
          <w:i/>
          <w:sz w:val="16"/>
          <w:szCs w:val="16"/>
          <w:lang w:val="ka-GE"/>
        </w:rPr>
        <w:t>თარგმანი ინგლისურიდან</w:t>
      </w:r>
      <w:r>
        <w:rPr>
          <w:rFonts w:ascii="Sylfaen" w:hAnsi="Sylfaen"/>
          <w:b/>
          <w:sz w:val="28"/>
          <w:szCs w:val="28"/>
          <w:lang w:val="ka-GE"/>
        </w:rPr>
        <w:t xml:space="preserve">              </w:t>
      </w:r>
    </w:p>
    <w:p w14:paraId="6F55566F" w14:textId="267AC381" w:rsidR="005A11D4" w:rsidRPr="002D3757" w:rsidRDefault="005A11D4" w:rsidP="007B710F">
      <w:pPr>
        <w:jc w:val="center"/>
        <w:rPr>
          <w:rFonts w:ascii="Sylfaen" w:hAnsi="Sylfaen"/>
          <w:b/>
          <w:i/>
          <w:sz w:val="16"/>
          <w:szCs w:val="16"/>
          <w:lang w:val="ka-GE"/>
        </w:rPr>
      </w:pPr>
      <w:r>
        <w:rPr>
          <w:rFonts w:ascii="Sylfaen" w:hAnsi="Sylfaen"/>
          <w:b/>
          <w:sz w:val="28"/>
          <w:szCs w:val="28"/>
          <w:lang w:val="ka-GE"/>
        </w:rPr>
        <w:t>საქართველოს ქვეყნის საკოორდინაციო საბჭოს</w:t>
      </w:r>
      <w:r w:rsidR="002D3757">
        <w:rPr>
          <w:rFonts w:ascii="Sylfaen" w:hAnsi="Sylfaen"/>
          <w:b/>
          <w:sz w:val="28"/>
          <w:szCs w:val="28"/>
          <w:lang w:val="ka-GE"/>
        </w:rPr>
        <w:t xml:space="preserve">  </w:t>
      </w:r>
    </w:p>
    <w:p w14:paraId="6B16FEC3" w14:textId="77777777" w:rsidR="005A11D4" w:rsidRDefault="005A11D4" w:rsidP="007B710F">
      <w:pPr>
        <w:jc w:val="center"/>
        <w:rPr>
          <w:rFonts w:ascii="Sylfaen" w:hAnsi="Sylfaen"/>
          <w:b/>
          <w:sz w:val="28"/>
          <w:szCs w:val="28"/>
          <w:lang w:val="ka-GE"/>
        </w:rPr>
      </w:pPr>
      <w:r>
        <w:rPr>
          <w:rFonts w:ascii="Sylfaen" w:hAnsi="Sylfaen"/>
          <w:b/>
          <w:sz w:val="28"/>
          <w:szCs w:val="28"/>
          <w:lang w:val="ka-GE"/>
        </w:rPr>
        <w:t>საზედამხედველო კომიტეტის</w:t>
      </w:r>
    </w:p>
    <w:p w14:paraId="5109C220" w14:textId="185319EE" w:rsidR="007B710F" w:rsidRPr="00A1425A" w:rsidRDefault="005A11D4" w:rsidP="007B710F">
      <w:pPr>
        <w:jc w:val="center"/>
        <w:rPr>
          <w:b/>
          <w:sz w:val="28"/>
          <w:szCs w:val="28"/>
        </w:rPr>
      </w:pPr>
      <w:r>
        <w:rPr>
          <w:rFonts w:ascii="Sylfaen" w:hAnsi="Sylfaen"/>
          <w:b/>
          <w:sz w:val="28"/>
          <w:szCs w:val="28"/>
          <w:lang w:val="ka-GE"/>
        </w:rPr>
        <w:t xml:space="preserve">კომპეტენციების სფერო </w:t>
      </w:r>
    </w:p>
    <w:p w14:paraId="7E6919FE" w14:textId="7B450A91" w:rsidR="007B710F" w:rsidRPr="00A1425A" w:rsidRDefault="005A11D4" w:rsidP="007B710F">
      <w:pPr>
        <w:pStyle w:val="ListParagraph"/>
        <w:numPr>
          <w:ilvl w:val="0"/>
          <w:numId w:val="1"/>
        </w:numPr>
        <w:ind w:left="360"/>
        <w:rPr>
          <w:rFonts w:ascii="Times New Roman" w:hAnsi="Times New Roman"/>
          <w:b/>
          <w:sz w:val="24"/>
          <w:szCs w:val="24"/>
        </w:rPr>
      </w:pPr>
      <w:r>
        <w:rPr>
          <w:rFonts w:ascii="Sylfaen" w:hAnsi="Sylfaen"/>
          <w:b/>
          <w:sz w:val="24"/>
          <w:szCs w:val="24"/>
          <w:lang w:val="ka-GE"/>
        </w:rPr>
        <w:t xml:space="preserve">საზედამხედველო კომიტეტის პასუხისმგებლობები </w:t>
      </w:r>
    </w:p>
    <w:p w14:paraId="21171358" w14:textId="55A5D96B" w:rsidR="007B710F" w:rsidRPr="00A1425A" w:rsidRDefault="005A11D4" w:rsidP="007B710F">
      <w:pPr>
        <w:numPr>
          <w:ilvl w:val="1"/>
          <w:numId w:val="2"/>
        </w:numPr>
        <w:rPr>
          <w:rFonts w:ascii="Times New Roman" w:hAnsi="Times New Roman"/>
          <w:b/>
          <w:i/>
        </w:rPr>
      </w:pPr>
      <w:r>
        <w:rPr>
          <w:rFonts w:ascii="Sylfaen" w:hAnsi="Sylfaen"/>
          <w:b/>
          <w:i/>
          <w:lang w:val="ka-GE"/>
        </w:rPr>
        <w:t xml:space="preserve">მიზანი და ამოცანები </w:t>
      </w:r>
    </w:p>
    <w:p w14:paraId="0D4DEA5E" w14:textId="0F64B87A" w:rsidR="007B710F" w:rsidRPr="00A1425A" w:rsidRDefault="005A11D4" w:rsidP="007B710F">
      <w:pPr>
        <w:autoSpaceDE w:val="0"/>
        <w:autoSpaceDN w:val="0"/>
        <w:adjustRightInd w:val="0"/>
        <w:spacing w:after="0" w:line="240" w:lineRule="auto"/>
        <w:rPr>
          <w:rFonts w:ascii="Times New Roman" w:hAnsi="Times New Roman"/>
        </w:rPr>
      </w:pPr>
      <w:r>
        <w:rPr>
          <w:rFonts w:ascii="Sylfaen" w:hAnsi="Sylfaen"/>
          <w:lang w:val="ka-GE"/>
        </w:rPr>
        <w:t>ქვეყნის საკოორდინაციო საბჭოს (ქსს) მნიშვნელოვანი ფუნქციაა - ზედამხედველობა. ქსს ზედამხედველობას უწევს ძირითადი მ</w:t>
      </w:r>
      <w:r w:rsidR="00D06622">
        <w:rPr>
          <w:rFonts w:ascii="Sylfaen" w:hAnsi="Sylfaen"/>
          <w:lang w:val="ka-GE"/>
        </w:rPr>
        <w:t>ი</w:t>
      </w:r>
      <w:r>
        <w:rPr>
          <w:rFonts w:ascii="Sylfaen" w:hAnsi="Sylfaen"/>
          <w:lang w:val="ka-GE"/>
        </w:rPr>
        <w:t xml:space="preserve">მღების საქმიანობის შესრულებას მათ მერ განხორციელებული პროგრამებში დასახული სამიზნეების შესრულების უზრუნველყოფს მიზნით. ქსს ავალდებულებს ძირითად მიმღებს ნგარიშვეალდებული იყოს ქვეყნის ყველა დაინტერესებული მხარის მიმართ. შიდსთან, ტუბერკულოზსა და მალაირიასთან ბრძოლის გლობალური ფონდის (გლობალური ფონდი) მოთხოვნა 3-ის მიხედვით თითოეულ ქსს-ს </w:t>
      </w:r>
      <w:r w:rsidRPr="00DA4EDE">
        <w:rPr>
          <w:rFonts w:ascii="Sylfaen" w:hAnsi="Sylfaen"/>
          <w:b/>
          <w:lang w:val="ka-GE"/>
        </w:rPr>
        <w:t xml:space="preserve">უნდა გააჩნდეს საზედამხედველო გეგმა და </w:t>
      </w:r>
      <w:r w:rsidR="00D06622">
        <w:rPr>
          <w:rFonts w:ascii="Sylfaen" w:hAnsi="Sylfaen"/>
          <w:b/>
          <w:lang w:val="ka-GE"/>
        </w:rPr>
        <w:t xml:space="preserve">იგი </w:t>
      </w:r>
      <w:r w:rsidRPr="00DA4EDE">
        <w:rPr>
          <w:rFonts w:ascii="Sylfaen" w:hAnsi="Sylfaen"/>
          <w:b/>
          <w:lang w:val="ka-GE"/>
        </w:rPr>
        <w:t>უნდა ასრულებდეს ამ გეგმას.</w:t>
      </w:r>
      <w:r>
        <w:rPr>
          <w:rFonts w:ascii="Sylfaen" w:hAnsi="Sylfaen"/>
          <w:lang w:val="ka-GE"/>
        </w:rPr>
        <w:t xml:space="preserve"> </w:t>
      </w:r>
      <w:r w:rsidR="007B710F" w:rsidRPr="00A1425A">
        <w:rPr>
          <w:rFonts w:ascii="Times New Roman" w:hAnsi="Times New Roman"/>
        </w:rPr>
        <w:t xml:space="preserve"> </w:t>
      </w:r>
      <w:r w:rsidR="00DA4EDE">
        <w:rPr>
          <w:rFonts w:ascii="Sylfaen" w:hAnsi="Sylfaen"/>
          <w:lang w:val="ka-GE"/>
        </w:rPr>
        <w:t>აღნიშნული გეგმ</w:t>
      </w:r>
      <w:r w:rsidR="00D06622">
        <w:rPr>
          <w:rFonts w:ascii="Sylfaen" w:hAnsi="Sylfaen"/>
          <w:lang w:val="ka-GE"/>
        </w:rPr>
        <w:t>ი</w:t>
      </w:r>
      <w:r w:rsidR="00DA4EDE">
        <w:rPr>
          <w:rFonts w:ascii="Sylfaen" w:hAnsi="Sylfaen"/>
          <w:lang w:val="ka-GE"/>
        </w:rPr>
        <w:t>ს შესასრულებლად ქსს-</w:t>
      </w:r>
      <w:r w:rsidR="00D06622">
        <w:rPr>
          <w:rFonts w:ascii="Sylfaen" w:hAnsi="Sylfaen"/>
          <w:lang w:val="ka-GE"/>
        </w:rPr>
        <w:t>მ</w:t>
      </w:r>
      <w:r w:rsidR="00DA4EDE">
        <w:rPr>
          <w:rFonts w:ascii="Sylfaen" w:hAnsi="Sylfaen"/>
          <w:lang w:val="ka-GE"/>
        </w:rPr>
        <w:t xml:space="preserve"> უნდა ჩამოაყალიბოს საზედამხედველო ორგანო. ეს როლო შეიძლება შეასრულოს საზედამხედველო კომიტეტმა ან შესაძლებელია ქსს-მ დააკისროს საზედამხედველო პასუხისმგებლობები სხვადასხვა კომიტეტებს და ქვე-კომიტეტებს. </w:t>
      </w:r>
      <w:r w:rsidR="00D06622">
        <w:rPr>
          <w:rFonts w:ascii="Sylfaen" w:hAnsi="Sylfaen"/>
          <w:lang w:val="ka-GE"/>
        </w:rPr>
        <w:t>ინფორმაცია საზედამ</w:t>
      </w:r>
      <w:r w:rsidR="00DA4EDE">
        <w:rPr>
          <w:rFonts w:ascii="Sylfaen" w:hAnsi="Sylfaen"/>
          <w:lang w:val="ka-GE"/>
        </w:rPr>
        <w:t xml:space="preserve">ხედველო კომიტეტის და ქვეკომიტეტის სტრუქტურის შესახებ იხილეთ სექცია 2-ში. </w:t>
      </w:r>
    </w:p>
    <w:p w14:paraId="0124D1FF" w14:textId="77777777" w:rsidR="007B710F" w:rsidRPr="00A1425A" w:rsidRDefault="007B710F" w:rsidP="007B710F">
      <w:pPr>
        <w:autoSpaceDE w:val="0"/>
        <w:autoSpaceDN w:val="0"/>
        <w:adjustRightInd w:val="0"/>
        <w:spacing w:after="0" w:line="240" w:lineRule="auto"/>
        <w:rPr>
          <w:rFonts w:ascii="Times New Roman" w:hAnsi="Times New Roman"/>
        </w:rPr>
      </w:pPr>
      <w:r w:rsidRPr="00A1425A">
        <w:rPr>
          <w:rFonts w:ascii="Times New Roman" w:hAnsi="Times New Roman"/>
        </w:rPr>
        <w:t xml:space="preserve"> </w:t>
      </w:r>
    </w:p>
    <w:p w14:paraId="7C98DFCD" w14:textId="7CB355A0" w:rsidR="007B710F" w:rsidRPr="00D345CB" w:rsidRDefault="00DA4EDE" w:rsidP="007B710F">
      <w:pPr>
        <w:spacing w:line="240" w:lineRule="auto"/>
        <w:rPr>
          <w:rFonts w:ascii="Times New Roman" w:hAnsi="Times New Roman"/>
          <w:lang w:val="ka-GE"/>
        </w:rPr>
      </w:pPr>
      <w:r>
        <w:rPr>
          <w:rFonts w:ascii="Sylfaen" w:hAnsi="Sylfaen"/>
          <w:lang w:val="ka-GE"/>
        </w:rPr>
        <w:t>საზედამხედველო კომიტეტი წარმოადგენს ქსს-ს მუდმივმოქმედ კომიტეტს, რომლის მიზანია ქვეყანაში მიმდინარე გლობალური ფონდის გრანტების განხორციელებაზე ზედამხედველობა. კომიტეტის</w:t>
      </w:r>
      <w:r w:rsidRPr="00DA4EDE">
        <w:rPr>
          <w:rFonts w:ascii="Sylfaen" w:hAnsi="Sylfaen"/>
          <w:b/>
          <w:lang w:val="ka-GE"/>
        </w:rPr>
        <w:t xml:space="preserve"> მიზანია </w:t>
      </w:r>
      <w:r w:rsidR="00C06AE4" w:rsidRPr="00C06AE4">
        <w:rPr>
          <w:rFonts w:ascii="Sylfaen" w:hAnsi="Sylfaen"/>
          <w:lang w:val="ka-GE"/>
        </w:rPr>
        <w:t>იმის უზრუნველყოფა, რომ</w:t>
      </w:r>
      <w:r w:rsidR="00C06AE4">
        <w:rPr>
          <w:rFonts w:ascii="Sylfaen" w:hAnsi="Sylfaen"/>
          <w:b/>
          <w:lang w:val="ka-GE"/>
        </w:rPr>
        <w:t xml:space="preserve"> ყველა აქტოვობა ხორციელდება და რესურსი გამოიყენება საგრანტო ხელშეკრულების თანახმად. </w:t>
      </w:r>
      <w:r w:rsidR="00C06AE4">
        <w:rPr>
          <w:rFonts w:ascii="Sylfaen" w:hAnsi="Sylfaen"/>
          <w:lang w:val="ka-GE"/>
        </w:rPr>
        <w:t>ამ მიზნის განხორციელებისათვის შესაძლოა საჭ</w:t>
      </w:r>
      <w:r w:rsidR="00D345CB">
        <w:rPr>
          <w:rFonts w:ascii="Sylfaen" w:hAnsi="Sylfaen"/>
          <w:lang w:val="ka-GE"/>
        </w:rPr>
        <w:t>ი</w:t>
      </w:r>
      <w:r w:rsidR="00C06AE4">
        <w:rPr>
          <w:rFonts w:ascii="Sylfaen" w:hAnsi="Sylfaen"/>
          <w:lang w:val="ka-GE"/>
        </w:rPr>
        <w:t>რო გახდეს ძირითადი მიმღებისათვის, საჭიროების შემთ</w:t>
      </w:r>
      <w:r w:rsidR="00D345CB">
        <w:rPr>
          <w:rFonts w:ascii="Sylfaen" w:hAnsi="Sylfaen"/>
          <w:lang w:val="ka-GE"/>
        </w:rPr>
        <w:t>ხ</w:t>
      </w:r>
      <w:r w:rsidR="00C06AE4">
        <w:rPr>
          <w:rFonts w:ascii="Sylfaen" w:hAnsi="Sylfaen"/>
          <w:lang w:val="ka-GE"/>
        </w:rPr>
        <w:t xml:space="preserve">ვევაში, </w:t>
      </w:r>
      <w:r w:rsidR="00D345CB">
        <w:rPr>
          <w:rFonts w:ascii="Sylfaen" w:hAnsi="Sylfaen"/>
          <w:lang w:val="ka-GE"/>
        </w:rPr>
        <w:t>სტრატეგი</w:t>
      </w:r>
      <w:r w:rsidR="00C06AE4">
        <w:rPr>
          <w:rFonts w:ascii="Sylfaen" w:hAnsi="Sylfaen"/>
          <w:lang w:val="ka-GE"/>
        </w:rPr>
        <w:t xml:space="preserve">ული მიმართულების მიცემა, გლობალური ფონდის პოლიტიკასა და პროცედურებთან </w:t>
      </w:r>
      <w:r w:rsidR="00D345CB">
        <w:rPr>
          <w:rFonts w:ascii="Sylfaen" w:hAnsi="Sylfaen"/>
          <w:lang w:val="ka-GE"/>
        </w:rPr>
        <w:t xml:space="preserve">თანხვედრა, ფინანსური კონტროლის დაწესება, და ძირითადი რეკომენდაციების მიდევნება. </w:t>
      </w:r>
    </w:p>
    <w:p w14:paraId="0FCEB636" w14:textId="64975EB3" w:rsidR="00E752ED" w:rsidRPr="00A1425A" w:rsidRDefault="00C06AE4" w:rsidP="007B710F">
      <w:pPr>
        <w:spacing w:line="240" w:lineRule="auto"/>
        <w:rPr>
          <w:rFonts w:ascii="Times New Roman" w:hAnsi="Times New Roman"/>
        </w:rPr>
      </w:pPr>
      <w:r>
        <w:rPr>
          <w:rFonts w:ascii="Sylfaen" w:hAnsi="Sylfaen"/>
          <w:lang w:val="ka-GE"/>
        </w:rPr>
        <w:t xml:space="preserve">ქვეყნის საკოორდინაციო საჭოს დისკრეციაშია საზედამხედველო კომიტეტის რეკომენდაციებზე დაყრდნობით გადაწყვეტლიებების მიღება. </w:t>
      </w:r>
    </w:p>
    <w:p w14:paraId="03F840CD" w14:textId="77777777" w:rsidR="00C06AE4" w:rsidRDefault="00C06AE4" w:rsidP="00C06AE4">
      <w:pPr>
        <w:spacing w:line="240" w:lineRule="auto"/>
        <w:rPr>
          <w:rFonts w:ascii="Sylfaen" w:hAnsi="Sylfaen"/>
          <w:lang w:val="ka-GE"/>
        </w:rPr>
      </w:pPr>
      <w:r>
        <w:rPr>
          <w:rFonts w:ascii="Sylfaen" w:hAnsi="Sylfaen"/>
          <w:lang w:val="ka-GE"/>
        </w:rPr>
        <w:t xml:space="preserve">ამ მიზნის შესრულებისათვის, საზედამხედველო კომიტეტის ახორციელებს შემდეგ ამოცანებს: </w:t>
      </w:r>
    </w:p>
    <w:p w14:paraId="48682B9F" w14:textId="77777777" w:rsidR="00C06AE4" w:rsidRPr="00C06AE4" w:rsidRDefault="00C06AE4" w:rsidP="007B710F">
      <w:pPr>
        <w:pStyle w:val="ListParagraph"/>
        <w:numPr>
          <w:ilvl w:val="0"/>
          <w:numId w:val="3"/>
        </w:numPr>
        <w:spacing w:line="240" w:lineRule="auto"/>
        <w:rPr>
          <w:rFonts w:ascii="Times New Roman" w:hAnsi="Times New Roman"/>
        </w:rPr>
      </w:pPr>
      <w:r w:rsidRPr="00C06AE4">
        <w:rPr>
          <w:rFonts w:ascii="Sylfaen" w:hAnsi="Sylfaen"/>
          <w:lang w:val="ka-GE"/>
        </w:rPr>
        <w:t xml:space="preserve">ქსს-ს ხუთი ძირითადი ფუნქციებიდან, ერთ-ერთის, ზედამხედველობის ფუნქციის განხორციელების უზრუნველყოფა; </w:t>
      </w:r>
    </w:p>
    <w:p w14:paraId="5905E257" w14:textId="0A6DD066" w:rsidR="007B710F" w:rsidRPr="00C06AE4" w:rsidRDefault="00C06AE4" w:rsidP="007B710F">
      <w:pPr>
        <w:pStyle w:val="ListParagraph"/>
        <w:numPr>
          <w:ilvl w:val="0"/>
          <w:numId w:val="3"/>
        </w:numPr>
        <w:spacing w:line="240" w:lineRule="auto"/>
        <w:rPr>
          <w:rFonts w:ascii="Times New Roman" w:hAnsi="Times New Roman"/>
        </w:rPr>
      </w:pPr>
      <w:r>
        <w:rPr>
          <w:rFonts w:ascii="Sylfaen" w:hAnsi="Sylfaen"/>
          <w:lang w:val="ka-GE"/>
        </w:rPr>
        <w:t>საზედამხედველო გეგმის, თანმხლების სამუშაო გეგმის</w:t>
      </w:r>
      <w:r w:rsidR="00C93C10">
        <w:rPr>
          <w:rFonts w:ascii="Sylfaen" w:hAnsi="Sylfaen"/>
          <w:lang w:val="ka-GE"/>
        </w:rPr>
        <w:t xml:space="preserve"> </w:t>
      </w:r>
      <w:r>
        <w:rPr>
          <w:rFonts w:ascii="Sylfaen" w:hAnsi="Sylfaen"/>
          <w:lang w:val="ka-GE"/>
        </w:rPr>
        <w:t xml:space="preserve">და კალენდარის შემუშავების, დროული განახლების და განხორციელების უზრუნველყოფა; </w:t>
      </w:r>
    </w:p>
    <w:p w14:paraId="51C8F73A" w14:textId="1F52905B" w:rsidR="007B710F" w:rsidRPr="00A1425A" w:rsidRDefault="00C06AE4" w:rsidP="007B710F">
      <w:pPr>
        <w:numPr>
          <w:ilvl w:val="0"/>
          <w:numId w:val="3"/>
        </w:numPr>
        <w:spacing w:line="240" w:lineRule="auto"/>
        <w:rPr>
          <w:rFonts w:ascii="Times New Roman" w:hAnsi="Times New Roman"/>
        </w:rPr>
      </w:pPr>
      <w:r>
        <w:rPr>
          <w:rFonts w:ascii="Sylfaen" w:hAnsi="Sylfaen"/>
          <w:lang w:val="ka-GE"/>
        </w:rPr>
        <w:lastRenderedPageBreak/>
        <w:t xml:space="preserve">გრანტის განხორციელების პრობლემების და წინააღმდეგობების გაანალიზება და ინფორმირებული გადაწყვეტილების </w:t>
      </w:r>
      <w:r w:rsidR="00C93C10">
        <w:rPr>
          <w:rFonts w:ascii="Sylfaen" w:hAnsi="Sylfaen"/>
          <w:lang w:val="ka-GE"/>
        </w:rPr>
        <w:t>მისაღ</w:t>
      </w:r>
      <w:r>
        <w:rPr>
          <w:rFonts w:ascii="Sylfaen" w:hAnsi="Sylfaen"/>
          <w:lang w:val="ka-GE"/>
        </w:rPr>
        <w:t xml:space="preserve">ებად ქსს-სთვის რეკომენდაციების წარდგენა; </w:t>
      </w:r>
    </w:p>
    <w:p w14:paraId="25C13AD2" w14:textId="0E3F52A2" w:rsidR="007B710F" w:rsidRPr="00A1425A" w:rsidRDefault="00C06AE4" w:rsidP="007B710F">
      <w:pPr>
        <w:numPr>
          <w:ilvl w:val="0"/>
          <w:numId w:val="3"/>
        </w:numPr>
        <w:spacing w:line="240" w:lineRule="auto"/>
        <w:rPr>
          <w:rFonts w:ascii="Times New Roman" w:hAnsi="Times New Roman"/>
        </w:rPr>
      </w:pPr>
      <w:r>
        <w:rPr>
          <w:rFonts w:ascii="Sylfaen" w:hAnsi="Sylfaen"/>
          <w:lang w:val="ka-GE"/>
        </w:rPr>
        <w:t xml:space="preserve">დროის და არსებული რესურესების სათანადო გამოყენების გზით ზედამხედველობის ეფექტურობის ხელშეწყობა; </w:t>
      </w:r>
    </w:p>
    <w:p w14:paraId="00FA6076" w14:textId="50106687" w:rsidR="007B710F" w:rsidRPr="00A1425A" w:rsidRDefault="00C06AE4" w:rsidP="007B710F">
      <w:pPr>
        <w:numPr>
          <w:ilvl w:val="0"/>
          <w:numId w:val="3"/>
        </w:numPr>
        <w:spacing w:line="240" w:lineRule="auto"/>
        <w:rPr>
          <w:rFonts w:ascii="Times New Roman" w:hAnsi="Times New Roman"/>
        </w:rPr>
      </w:pPr>
      <w:r>
        <w:rPr>
          <w:rFonts w:ascii="Sylfaen" w:hAnsi="Sylfaen"/>
          <w:lang w:val="ka-GE"/>
        </w:rPr>
        <w:t>ქსს-ს და ძირითად მიმღებსა და ძირ</w:t>
      </w:r>
      <w:r w:rsidR="00C93C10">
        <w:rPr>
          <w:rFonts w:ascii="Sylfaen" w:hAnsi="Sylfaen"/>
          <w:lang w:val="ka-GE"/>
        </w:rPr>
        <w:t>ი</w:t>
      </w:r>
      <w:r>
        <w:rPr>
          <w:rFonts w:ascii="Sylfaen" w:hAnsi="Sylfaen"/>
          <w:lang w:val="ka-GE"/>
        </w:rPr>
        <w:t xml:space="preserve">თად მიმღებსა და ქვე-კონტრაქტორებს (ქკ)  შორის ურთიერთოებების </w:t>
      </w:r>
      <w:r w:rsidR="00C93C10">
        <w:rPr>
          <w:rFonts w:ascii="Sylfaen" w:hAnsi="Sylfaen"/>
          <w:lang w:val="ka-GE"/>
        </w:rPr>
        <w:t>გაუმჯო</w:t>
      </w:r>
      <w:r>
        <w:rPr>
          <w:rFonts w:ascii="Sylfaen" w:hAnsi="Sylfaen"/>
          <w:lang w:val="ka-GE"/>
        </w:rPr>
        <w:t xml:space="preserve">ბესება. </w:t>
      </w:r>
    </w:p>
    <w:p w14:paraId="20533E00" w14:textId="5A912C4D" w:rsidR="007B710F" w:rsidRPr="00A1425A" w:rsidRDefault="00C06AE4" w:rsidP="007B710F">
      <w:pPr>
        <w:spacing w:line="240" w:lineRule="auto"/>
        <w:rPr>
          <w:rFonts w:ascii="Times New Roman" w:hAnsi="Times New Roman"/>
        </w:rPr>
      </w:pPr>
      <w:r>
        <w:rPr>
          <w:rFonts w:ascii="Sylfaen" w:hAnsi="Sylfaen"/>
          <w:lang w:val="ka-GE"/>
        </w:rPr>
        <w:t xml:space="preserve">მოცემული კომპეტენციების სფეროები აღწერს </w:t>
      </w:r>
      <w:r w:rsidR="0081448F">
        <w:rPr>
          <w:rFonts w:ascii="Sylfaen" w:hAnsi="Sylfaen"/>
          <w:lang w:val="ka-GE"/>
        </w:rPr>
        <w:t xml:space="preserve">საზედმახედველო კომიტეტის როლს გრანტის შესრულების გრძლევადიან პერსპექტივაში </w:t>
      </w:r>
      <w:r w:rsidR="00C93C10">
        <w:rPr>
          <w:rFonts w:ascii="Sylfaen" w:hAnsi="Sylfaen"/>
          <w:lang w:val="ka-GE"/>
        </w:rPr>
        <w:t>ზედამხედველობის</w:t>
      </w:r>
      <w:r w:rsidR="0081448F">
        <w:rPr>
          <w:rFonts w:ascii="Sylfaen" w:hAnsi="Sylfaen"/>
          <w:lang w:val="ka-GE"/>
        </w:rPr>
        <w:t>, მათ შორის მმართველბის და ანგარიშვალდებულების სფეროებში. საზ</w:t>
      </w:r>
      <w:r w:rsidR="00C93C10">
        <w:rPr>
          <w:rFonts w:ascii="Sylfaen" w:hAnsi="Sylfaen"/>
          <w:lang w:val="ka-GE"/>
        </w:rPr>
        <w:t>ე</w:t>
      </w:r>
      <w:r w:rsidR="0081448F">
        <w:rPr>
          <w:rFonts w:ascii="Sylfaen" w:hAnsi="Sylfaen"/>
          <w:lang w:val="ka-GE"/>
        </w:rPr>
        <w:t>დამხედველო კომიტეტისგან განსხვავებით ძირითადი მიმღების ფოკუსია მონიტორინგი და გრანტის ყოველდღიური მიმდინარეობის შეფასება</w:t>
      </w:r>
      <w:r w:rsidR="007B710F" w:rsidRPr="00A1425A">
        <w:rPr>
          <w:rFonts w:ascii="Times New Roman" w:hAnsi="Times New Roman"/>
        </w:rPr>
        <w:t xml:space="preserve">. </w:t>
      </w:r>
    </w:p>
    <w:p w14:paraId="347E4325" w14:textId="651BCE91" w:rsidR="007B710F" w:rsidRPr="00A1425A" w:rsidRDefault="0081448F" w:rsidP="007B710F">
      <w:pPr>
        <w:numPr>
          <w:ilvl w:val="1"/>
          <w:numId w:val="2"/>
        </w:numPr>
        <w:spacing w:line="240" w:lineRule="auto"/>
        <w:rPr>
          <w:rFonts w:ascii="Times New Roman" w:hAnsi="Times New Roman"/>
          <w:b/>
          <w:i/>
        </w:rPr>
      </w:pPr>
      <w:r>
        <w:rPr>
          <w:rFonts w:ascii="Sylfaen" w:hAnsi="Sylfaen"/>
          <w:b/>
          <w:i/>
          <w:lang w:val="ka-GE"/>
        </w:rPr>
        <w:t>როლი</w:t>
      </w:r>
    </w:p>
    <w:p w14:paraId="6AE2A9CF" w14:textId="0E5D61FD" w:rsidR="007B710F" w:rsidRPr="00A1425A" w:rsidRDefault="005A5725" w:rsidP="007B710F">
      <w:pPr>
        <w:spacing w:line="240" w:lineRule="auto"/>
        <w:rPr>
          <w:rFonts w:ascii="Times New Roman" w:hAnsi="Times New Roman"/>
        </w:rPr>
      </w:pPr>
      <w:r>
        <w:rPr>
          <w:rFonts w:ascii="Sylfaen" w:hAnsi="Sylfaen"/>
          <w:lang w:val="ka-GE"/>
        </w:rPr>
        <w:t>საზედამხედველო კომიტეტს ეკისრება წამყვანი როლი საზედამხედველო პროცესში გლობალური ფონდის თანხების მიზნობრივი, დროული და ეფექტური გამოყენების, ძირითადი მიმღებს და ქვეკონტრაქტორების პროგრამული სამუშაო გეგმის დროული და ეფექტური შესრულების, გამჭვირვალე, კონკურენციაზე დაფუძნებული, ეფექტური, ეროვნული კანონმდებლობის თანახმად ხარისხის უზრუნვეყოფის დაცვით განხორციელებული  შესყიდვების და მარაგების მართვის პროცესების უზრუნველყ</w:t>
      </w:r>
      <w:r w:rsidR="00C93C10">
        <w:rPr>
          <w:rFonts w:ascii="Sylfaen" w:hAnsi="Sylfaen"/>
          <w:lang w:val="ka-GE"/>
        </w:rPr>
        <w:t>ო</w:t>
      </w:r>
      <w:r>
        <w:rPr>
          <w:rFonts w:ascii="Sylfaen" w:hAnsi="Sylfaen"/>
          <w:lang w:val="ka-GE"/>
        </w:rPr>
        <w:t xml:space="preserve">ფაში. </w:t>
      </w:r>
    </w:p>
    <w:p w14:paraId="149957B6" w14:textId="01718E61" w:rsidR="007B710F" w:rsidRPr="00A1425A" w:rsidRDefault="005A5725" w:rsidP="007B710F">
      <w:pPr>
        <w:spacing w:line="240" w:lineRule="auto"/>
        <w:rPr>
          <w:rFonts w:ascii="Times New Roman" w:hAnsi="Times New Roman"/>
        </w:rPr>
      </w:pPr>
      <w:r>
        <w:rPr>
          <w:rFonts w:ascii="Sylfaen" w:hAnsi="Sylfaen"/>
          <w:lang w:val="ka-GE"/>
        </w:rPr>
        <w:t xml:space="preserve">საზედამხედველო კომიტეტი არ არის </w:t>
      </w:r>
      <w:r w:rsidR="00C93C10">
        <w:rPr>
          <w:rFonts w:ascii="Sylfaen" w:hAnsi="Sylfaen"/>
          <w:lang w:val="ka-GE"/>
        </w:rPr>
        <w:t>გადაწყვეტილებების</w:t>
      </w:r>
      <w:r>
        <w:rPr>
          <w:rFonts w:ascii="Sylfaen" w:hAnsi="Sylfaen"/>
          <w:lang w:val="ka-GE"/>
        </w:rPr>
        <w:t xml:space="preserve"> მიმღები ორგანო. კომიტეტის როლი </w:t>
      </w:r>
      <w:r w:rsidR="00C93C10">
        <w:rPr>
          <w:rFonts w:ascii="Sylfaen" w:hAnsi="Sylfaen"/>
          <w:lang w:val="ka-GE"/>
        </w:rPr>
        <w:t>მდ</w:t>
      </w:r>
      <w:r>
        <w:rPr>
          <w:rFonts w:ascii="Sylfaen" w:hAnsi="Sylfaen"/>
          <w:lang w:val="ka-GE"/>
        </w:rPr>
        <w:t xml:space="preserve">გომარეობს ქსს-სთვის ინფორმაციის და ინფორმირებული რეკომენდაციების მიწოდებაში, ქსს-ს მიერ საზედამხედველო ფუნქციების და გადაწყვეტილებებების მიღების პროცესის სწორი მიმართულებით წარმართვისათვის. </w:t>
      </w:r>
    </w:p>
    <w:p w14:paraId="59C69365" w14:textId="0A52FAA4" w:rsidR="007B710F" w:rsidRPr="00A1425A" w:rsidRDefault="005A5725" w:rsidP="007B710F">
      <w:pPr>
        <w:numPr>
          <w:ilvl w:val="1"/>
          <w:numId w:val="2"/>
        </w:numPr>
        <w:spacing w:line="240" w:lineRule="auto"/>
        <w:rPr>
          <w:rFonts w:ascii="Times New Roman" w:hAnsi="Times New Roman"/>
          <w:b/>
          <w:i/>
        </w:rPr>
      </w:pPr>
      <w:r>
        <w:rPr>
          <w:rFonts w:ascii="Sylfaen" w:hAnsi="Sylfaen"/>
          <w:b/>
          <w:i/>
          <w:lang w:val="ka-GE"/>
        </w:rPr>
        <w:t>საზდამხედველო მანდატი</w:t>
      </w:r>
    </w:p>
    <w:p w14:paraId="32115EF6" w14:textId="67331C54" w:rsidR="007B710F" w:rsidRPr="00A1425A" w:rsidRDefault="00EB25FE" w:rsidP="007B710F">
      <w:pPr>
        <w:spacing w:line="240" w:lineRule="auto"/>
        <w:rPr>
          <w:rFonts w:ascii="Times New Roman" w:hAnsi="Times New Roman"/>
        </w:rPr>
      </w:pPr>
      <w:r w:rsidRPr="00C93C10">
        <w:rPr>
          <w:rFonts w:ascii="Sylfaen" w:hAnsi="Sylfaen"/>
          <w:lang w:val="ka-GE"/>
        </w:rPr>
        <w:t xml:space="preserve">ქსს </w:t>
      </w:r>
      <w:r w:rsidR="0020219B" w:rsidRPr="00C93C10">
        <w:rPr>
          <w:rFonts w:ascii="Sylfaen" w:hAnsi="Sylfaen"/>
          <w:lang w:val="ka-GE"/>
        </w:rPr>
        <w:t>ანი</w:t>
      </w:r>
      <w:r w:rsidR="0020219B" w:rsidRPr="00C93C10">
        <w:rPr>
          <w:rFonts w:ascii="Sylfaen" w:hAnsi="Sylfaen"/>
          <w:u w:val="words"/>
          <w:lang w:val="ka-GE"/>
        </w:rPr>
        <w:t>ჭ</w:t>
      </w:r>
      <w:r w:rsidRPr="00C93C10">
        <w:rPr>
          <w:rFonts w:ascii="Sylfaen" w:hAnsi="Sylfaen"/>
          <w:lang w:val="ka-GE"/>
        </w:rPr>
        <w:t>ებს საზედამხედველო კომიტეტს უფლებამოსილებას შეიმუშავოს, განაახლოს და განახორციელოს საზედამხედველო გეგმა და შესაბამისი ერთწლიანი გეგმა და კალენდარი; ძირითადი მ</w:t>
      </w:r>
      <w:r w:rsidR="0020219B" w:rsidRPr="00C93C10">
        <w:rPr>
          <w:rFonts w:ascii="Sylfaen" w:hAnsi="Sylfaen"/>
          <w:lang w:val="ka-GE"/>
        </w:rPr>
        <w:t>ი</w:t>
      </w:r>
      <w:r w:rsidRPr="00C93C10">
        <w:rPr>
          <w:rFonts w:ascii="Sylfaen" w:hAnsi="Sylfaen"/>
          <w:lang w:val="ka-GE"/>
        </w:rPr>
        <w:t>მღების</w:t>
      </w:r>
      <w:r w:rsidR="0020219B" w:rsidRPr="00C93C10">
        <w:rPr>
          <w:rFonts w:ascii="Sylfaen" w:hAnsi="Sylfaen"/>
          <w:lang w:val="ka-GE"/>
        </w:rPr>
        <w:t xml:space="preserve">, ქვე-კომტრაქტორების პრობელმების იდენტიფიცირებისა, და ქსს-სთვის მიმართულების მითითების და რეკომენდაცისს გაცემისა. რეკომენდურებული ქმედებების </w:t>
      </w:r>
      <w:r w:rsidR="00D345CB" w:rsidRPr="00C93C10">
        <w:rPr>
          <w:rFonts w:ascii="Sylfaen" w:hAnsi="Sylfaen"/>
          <w:lang w:val="ka-GE"/>
        </w:rPr>
        <w:t>გ</w:t>
      </w:r>
      <w:r w:rsidR="0020219B" w:rsidRPr="00C93C10">
        <w:rPr>
          <w:rFonts w:ascii="Sylfaen" w:hAnsi="Sylfaen"/>
          <w:lang w:val="ka-GE"/>
        </w:rPr>
        <w:t xml:space="preserve">ანხორციელებაზე თვალის მიდევნების, </w:t>
      </w:r>
      <w:r w:rsidR="00D345CB" w:rsidRPr="00C93C10">
        <w:rPr>
          <w:rFonts w:ascii="Sylfaen" w:hAnsi="Sylfaen"/>
          <w:lang w:val="ka-GE"/>
        </w:rPr>
        <w:t xml:space="preserve">და ქსს-ს, </w:t>
      </w:r>
      <w:r w:rsidR="00C93C10" w:rsidRPr="00C93C10">
        <w:rPr>
          <w:rFonts w:ascii="Sylfaen" w:hAnsi="Sylfaen"/>
          <w:lang w:val="ka-GE"/>
        </w:rPr>
        <w:t xml:space="preserve">ძირითად მიმღებს, ქვე-კონტრატქორებსა, ქვე-ქვე-კონტრაქტორებს შორის კომუნიკაციის და თანამშრომლობის გაუმჯობესებისა. </w:t>
      </w:r>
    </w:p>
    <w:p w14:paraId="5F74D1F7" w14:textId="7722C2D8" w:rsidR="007B710F" w:rsidRPr="00A1425A" w:rsidRDefault="00D345CB" w:rsidP="007B710F">
      <w:pPr>
        <w:pStyle w:val="ListParagraph"/>
        <w:numPr>
          <w:ilvl w:val="0"/>
          <w:numId w:val="2"/>
        </w:numPr>
        <w:spacing w:line="240" w:lineRule="auto"/>
        <w:rPr>
          <w:rFonts w:ascii="Times New Roman" w:hAnsi="Times New Roman"/>
          <w:b/>
          <w:sz w:val="24"/>
          <w:szCs w:val="24"/>
        </w:rPr>
      </w:pPr>
      <w:r>
        <w:rPr>
          <w:rFonts w:ascii="Sylfaen" w:hAnsi="Sylfaen"/>
          <w:b/>
          <w:sz w:val="24"/>
          <w:szCs w:val="24"/>
          <w:lang w:val="ka-GE"/>
        </w:rPr>
        <w:t>ქსს-სთან არსებული საზედამხდველო კ</w:t>
      </w:r>
      <w:r w:rsidR="00C93C10">
        <w:rPr>
          <w:rFonts w:ascii="Sylfaen" w:hAnsi="Sylfaen"/>
          <w:b/>
          <w:sz w:val="24"/>
          <w:szCs w:val="24"/>
          <w:lang w:val="ka-GE"/>
        </w:rPr>
        <w:t>ო</w:t>
      </w:r>
      <w:r>
        <w:rPr>
          <w:rFonts w:ascii="Sylfaen" w:hAnsi="Sylfaen"/>
          <w:b/>
          <w:sz w:val="24"/>
          <w:szCs w:val="24"/>
          <w:lang w:val="ka-GE"/>
        </w:rPr>
        <w:t>მიტეტის სტრუქტურ ა</w:t>
      </w:r>
    </w:p>
    <w:p w14:paraId="062F50E4" w14:textId="1828CF21" w:rsidR="00502544" w:rsidRPr="00A1425A" w:rsidRDefault="00D345CB" w:rsidP="007B710F">
      <w:pPr>
        <w:spacing w:line="240" w:lineRule="auto"/>
        <w:rPr>
          <w:rFonts w:ascii="Times New Roman" w:hAnsi="Times New Roman"/>
        </w:rPr>
      </w:pPr>
      <w:r>
        <w:rPr>
          <w:rFonts w:ascii="Sylfaen" w:hAnsi="Sylfaen"/>
          <w:lang w:val="ka-GE"/>
        </w:rPr>
        <w:t xml:space="preserve">საზედამხედველო კომიტეტის არის ქსს-ს სტრუქტურა, რომელსაც მხარდაჭერას უწევს ქსს-ს სამდივნო. </w:t>
      </w:r>
    </w:p>
    <w:p w14:paraId="603EF738" w14:textId="188CB3EB" w:rsidR="00502544" w:rsidRPr="00A1425A" w:rsidRDefault="00D345CB" w:rsidP="007B710F">
      <w:pPr>
        <w:spacing w:line="240" w:lineRule="auto"/>
        <w:rPr>
          <w:rFonts w:ascii="Times New Roman" w:hAnsi="Times New Roman"/>
        </w:rPr>
      </w:pPr>
      <w:r w:rsidRPr="00D345CB">
        <w:rPr>
          <w:rFonts w:ascii="Sylfaen" w:hAnsi="Sylfaen"/>
          <w:lang w:val="ka-GE"/>
        </w:rPr>
        <w:t xml:space="preserve">საზედამხედველო კომიტეტი ახდენს ანგარიშგებას ქსს-ს წინაშე, </w:t>
      </w:r>
      <w:r w:rsidR="00C93C10">
        <w:rPr>
          <w:rFonts w:ascii="Sylfaen" w:hAnsi="Sylfaen"/>
          <w:lang w:val="ka-GE"/>
        </w:rPr>
        <w:t>კვარტალუ</w:t>
      </w:r>
      <w:r w:rsidRPr="00D345CB">
        <w:rPr>
          <w:rFonts w:ascii="Sylfaen" w:hAnsi="Sylfaen"/>
          <w:lang w:val="ka-GE"/>
        </w:rPr>
        <w:t>რად, პლენარულ სხდომებზე</w:t>
      </w:r>
      <w:r w:rsidR="00C93C10">
        <w:rPr>
          <w:rFonts w:ascii="Sylfaen" w:hAnsi="Sylfaen"/>
          <w:lang w:val="ka-GE"/>
        </w:rPr>
        <w:t xml:space="preserve">; </w:t>
      </w:r>
      <w:r w:rsidRPr="00D345CB">
        <w:rPr>
          <w:rFonts w:ascii="Sylfaen" w:hAnsi="Sylfaen"/>
          <w:lang w:val="ka-GE"/>
        </w:rPr>
        <w:t xml:space="preserve">აღმასრულებელი კომიტეტი (ქსს-ს თავმჯდომარე ან თავმჯდომარის მოადგილე) ზედამხედველობას უწევს საზედამხედველო კომიტეტს. </w:t>
      </w:r>
    </w:p>
    <w:p w14:paraId="6A9F089E" w14:textId="64823CD7" w:rsidR="00774E85" w:rsidRPr="00A1425A" w:rsidRDefault="00D345CB" w:rsidP="007B710F">
      <w:pPr>
        <w:spacing w:line="240" w:lineRule="auto"/>
        <w:rPr>
          <w:rFonts w:ascii="Times New Roman" w:hAnsi="Times New Roman"/>
        </w:rPr>
      </w:pPr>
      <w:r>
        <w:rPr>
          <w:rFonts w:ascii="Sylfaen" w:hAnsi="Sylfaen"/>
          <w:lang w:val="ka-GE"/>
        </w:rPr>
        <w:lastRenderedPageBreak/>
        <w:t xml:space="preserve">საქართველოს ქსს-ს შედგება სამი კომპონენტიდან: </w:t>
      </w:r>
    </w:p>
    <w:p w14:paraId="721A771A" w14:textId="033B3535" w:rsidR="001F45F7" w:rsidRPr="00A1425A" w:rsidRDefault="00D345CB" w:rsidP="00774E85">
      <w:pPr>
        <w:pStyle w:val="ListParagraph"/>
        <w:numPr>
          <w:ilvl w:val="0"/>
          <w:numId w:val="12"/>
        </w:numPr>
        <w:spacing w:line="240" w:lineRule="auto"/>
        <w:rPr>
          <w:rFonts w:ascii="Times New Roman" w:hAnsi="Times New Roman"/>
        </w:rPr>
      </w:pPr>
      <w:r>
        <w:rPr>
          <w:rFonts w:ascii="Sylfaen" w:hAnsi="Sylfaen"/>
          <w:lang w:val="ka-GE"/>
        </w:rPr>
        <w:t xml:space="preserve">ქსს-ს გენერალური ასამბლეა, რომელიც შედგება 28 წევრისგან და, სადაც არ არიან ალტერნატები. </w:t>
      </w:r>
    </w:p>
    <w:p w14:paraId="7C581B40" w14:textId="72EFB7A0" w:rsidR="00774E85" w:rsidRPr="00D345CB" w:rsidRDefault="00D345CB" w:rsidP="00D345CB">
      <w:pPr>
        <w:spacing w:line="240" w:lineRule="auto"/>
        <w:ind w:left="1080"/>
        <w:rPr>
          <w:rFonts w:ascii="Times New Roman" w:hAnsi="Times New Roman"/>
        </w:rPr>
      </w:pPr>
      <w:r>
        <w:rPr>
          <w:rFonts w:ascii="Sylfaen" w:hAnsi="Sylfaen"/>
          <w:lang w:val="ka-GE"/>
        </w:rPr>
        <w:t xml:space="preserve">ა. </w:t>
      </w:r>
      <w:r w:rsidRPr="00D345CB">
        <w:rPr>
          <w:rFonts w:ascii="Sylfaen" w:hAnsi="Sylfaen"/>
          <w:lang w:val="ka-GE"/>
        </w:rPr>
        <w:t xml:space="preserve">სამოქალაქო საზოგადოების 12 წევრი </w:t>
      </w:r>
    </w:p>
    <w:p w14:paraId="5B1A5B5D" w14:textId="2472B6FB" w:rsidR="001F45F7" w:rsidRPr="00D345CB" w:rsidRDefault="00D345CB" w:rsidP="00D345CB">
      <w:pPr>
        <w:spacing w:line="240" w:lineRule="auto"/>
        <w:ind w:left="1080"/>
        <w:rPr>
          <w:rFonts w:ascii="Times New Roman" w:hAnsi="Times New Roman"/>
        </w:rPr>
      </w:pPr>
      <w:r>
        <w:rPr>
          <w:rFonts w:ascii="Sylfaen" w:hAnsi="Sylfaen"/>
          <w:lang w:val="ka-GE"/>
        </w:rPr>
        <w:t xml:space="preserve">ბ. </w:t>
      </w:r>
      <w:r w:rsidRPr="00D345CB">
        <w:rPr>
          <w:rFonts w:ascii="Sylfaen" w:hAnsi="Sylfaen"/>
          <w:lang w:val="ka-GE"/>
        </w:rPr>
        <w:t xml:space="preserve">ბილატერალური და მულტილატერალული პარტნიორების 4 წევრი </w:t>
      </w:r>
    </w:p>
    <w:p w14:paraId="1D2FD508" w14:textId="3B68DAF9" w:rsidR="0074252B" w:rsidRPr="00D345CB" w:rsidRDefault="00D345CB" w:rsidP="00D345CB">
      <w:pPr>
        <w:spacing w:line="240" w:lineRule="auto"/>
        <w:ind w:left="1080"/>
        <w:rPr>
          <w:rFonts w:ascii="Times New Roman" w:hAnsi="Times New Roman"/>
        </w:rPr>
      </w:pPr>
      <w:r>
        <w:rPr>
          <w:rFonts w:ascii="Sylfaen" w:hAnsi="Sylfaen"/>
          <w:lang w:val="ka-GE"/>
        </w:rPr>
        <w:t xml:space="preserve">გ. 12 წევრი სამთავრობო სექტორიდან </w:t>
      </w:r>
    </w:p>
    <w:p w14:paraId="16D63703" w14:textId="77777777" w:rsidR="006D4A3F" w:rsidRPr="00A1425A" w:rsidRDefault="006D4A3F" w:rsidP="006D4A3F">
      <w:pPr>
        <w:pStyle w:val="ListParagraph"/>
        <w:spacing w:line="240" w:lineRule="auto"/>
        <w:ind w:left="1440"/>
        <w:rPr>
          <w:rFonts w:ascii="Times New Roman" w:hAnsi="Times New Roman"/>
        </w:rPr>
      </w:pPr>
    </w:p>
    <w:p w14:paraId="04BB10B7" w14:textId="1C66FCFD" w:rsidR="00E12342" w:rsidRPr="00E12342" w:rsidRDefault="00E12342" w:rsidP="004E20F5">
      <w:pPr>
        <w:pStyle w:val="ListParagraph"/>
        <w:numPr>
          <w:ilvl w:val="0"/>
          <w:numId w:val="12"/>
        </w:numPr>
        <w:spacing w:line="240" w:lineRule="auto"/>
        <w:rPr>
          <w:rFonts w:ascii="Times New Roman" w:hAnsi="Times New Roman"/>
        </w:rPr>
      </w:pPr>
      <w:r w:rsidRPr="00E12342">
        <w:rPr>
          <w:rFonts w:ascii="Sylfaen" w:hAnsi="Sylfaen"/>
          <w:lang w:val="ka-GE"/>
        </w:rPr>
        <w:t xml:space="preserve">აღმასრულებელი კომიტეტი შედგება თავმჯდომარისგან (მისი არჩევა ხდება  ქსს-ს წევრების მიერ ოთხწლიანი პერიოდის ვადით) და თავმჯდომარის მოადგილისგან </w:t>
      </w:r>
      <w:r w:rsidR="00C93C10">
        <w:rPr>
          <w:rFonts w:ascii="Sylfaen" w:hAnsi="Sylfaen"/>
          <w:lang w:val="ka-GE"/>
        </w:rPr>
        <w:t xml:space="preserve">რომელიც </w:t>
      </w:r>
      <w:r w:rsidRPr="00E12342">
        <w:rPr>
          <w:rFonts w:ascii="Sylfaen" w:hAnsi="Sylfaen"/>
          <w:lang w:val="ka-GE"/>
        </w:rPr>
        <w:t>ინიშნება თავმჯოდომარის მიერ და მტკიცდება გენერალური ასამბლეის მიერ.</w:t>
      </w:r>
    </w:p>
    <w:p w14:paraId="330918CD" w14:textId="177CEA57" w:rsidR="006D4A3F" w:rsidRPr="00E12342" w:rsidRDefault="00E12342" w:rsidP="00E12342">
      <w:pPr>
        <w:pStyle w:val="ListParagraph"/>
        <w:spacing w:line="240" w:lineRule="auto"/>
        <w:rPr>
          <w:rFonts w:ascii="Times New Roman" w:hAnsi="Times New Roman"/>
        </w:rPr>
      </w:pPr>
      <w:r w:rsidRPr="00E12342">
        <w:rPr>
          <w:rFonts w:ascii="Sylfaen" w:hAnsi="Sylfaen"/>
          <w:lang w:val="ka-GE"/>
        </w:rPr>
        <w:t xml:space="preserve"> </w:t>
      </w:r>
    </w:p>
    <w:p w14:paraId="257FE7C0" w14:textId="11E0B00C" w:rsidR="0074252B" w:rsidRPr="00A1425A" w:rsidRDefault="00E12342" w:rsidP="00842C44">
      <w:pPr>
        <w:pStyle w:val="ListParagraph"/>
        <w:numPr>
          <w:ilvl w:val="0"/>
          <w:numId w:val="12"/>
        </w:numPr>
        <w:spacing w:line="240" w:lineRule="auto"/>
        <w:rPr>
          <w:rFonts w:ascii="Times New Roman" w:hAnsi="Times New Roman"/>
        </w:rPr>
      </w:pPr>
      <w:r>
        <w:rPr>
          <w:rFonts w:ascii="Sylfaen" w:hAnsi="Sylfaen"/>
          <w:lang w:val="ka-GE"/>
        </w:rPr>
        <w:t>საზედამხედველო კომიტეტი შედგება მინიმუმ 5 და მაქსიმუმ 7 წევრისგან.</w:t>
      </w:r>
    </w:p>
    <w:p w14:paraId="5A64279C" w14:textId="59CFDCFD" w:rsidR="007B710F" w:rsidRPr="00A1425A" w:rsidRDefault="007B710F" w:rsidP="007B710F">
      <w:pPr>
        <w:spacing w:line="240" w:lineRule="auto"/>
        <w:rPr>
          <w:rFonts w:ascii="Times New Roman" w:hAnsi="Times New Roman"/>
          <w:i/>
        </w:rPr>
      </w:pPr>
    </w:p>
    <w:p w14:paraId="33E55498" w14:textId="77777777" w:rsidR="007F06CA" w:rsidRPr="00A1425A" w:rsidRDefault="007F06CA" w:rsidP="007B710F">
      <w:pPr>
        <w:spacing w:line="240" w:lineRule="auto"/>
        <w:rPr>
          <w:rFonts w:ascii="Times New Roman" w:hAnsi="Times New Roman"/>
          <w:i/>
        </w:rPr>
      </w:pPr>
    </w:p>
    <w:p w14:paraId="4F50759F" w14:textId="49ED22D9" w:rsidR="007B710F" w:rsidRPr="00A1425A" w:rsidRDefault="008B02DF" w:rsidP="00661827">
      <w:pPr>
        <w:pStyle w:val="ListParagraph"/>
        <w:numPr>
          <w:ilvl w:val="0"/>
          <w:numId w:val="9"/>
        </w:numPr>
        <w:spacing w:line="240" w:lineRule="auto"/>
        <w:rPr>
          <w:rFonts w:ascii="Times New Roman" w:hAnsi="Times New Roman"/>
          <w:b/>
          <w:sz w:val="24"/>
          <w:szCs w:val="24"/>
        </w:rPr>
      </w:pPr>
      <w:r>
        <w:rPr>
          <w:rFonts w:ascii="Sylfaen" w:hAnsi="Sylfaen"/>
          <w:b/>
          <w:sz w:val="24"/>
          <w:szCs w:val="24"/>
          <w:lang w:val="ka-GE"/>
        </w:rPr>
        <w:t xml:space="preserve">საზედამხედველო კომიტეტის შემადგენლობა </w:t>
      </w:r>
    </w:p>
    <w:p w14:paraId="5CBD2875" w14:textId="1BA01E0E" w:rsidR="007B710F" w:rsidRPr="008B02DF" w:rsidRDefault="008B02DF" w:rsidP="008B02DF">
      <w:pPr>
        <w:spacing w:line="240" w:lineRule="auto"/>
        <w:ind w:left="1080"/>
        <w:rPr>
          <w:rFonts w:ascii="Sylfaen" w:hAnsi="Sylfaen"/>
          <w:b/>
          <w:i/>
        </w:rPr>
      </w:pPr>
      <w:r>
        <w:rPr>
          <w:rFonts w:ascii="Sylfaen" w:hAnsi="Sylfaen"/>
          <w:b/>
          <w:i/>
          <w:lang w:val="ka-GE"/>
        </w:rPr>
        <w:t>ა. წევრობა</w:t>
      </w:r>
    </w:p>
    <w:p w14:paraId="5FC5E638" w14:textId="360438AC" w:rsidR="007B710F" w:rsidRPr="001A7E12" w:rsidRDefault="008B02DF" w:rsidP="007B710F">
      <w:pPr>
        <w:spacing w:line="240" w:lineRule="auto"/>
        <w:rPr>
          <w:rFonts w:ascii="Times New Roman" w:hAnsi="Times New Roman"/>
        </w:rPr>
      </w:pPr>
      <w:r w:rsidRPr="001A7E12">
        <w:rPr>
          <w:rFonts w:ascii="Sylfaen" w:hAnsi="Sylfaen"/>
          <w:lang w:val="ka-GE"/>
        </w:rPr>
        <w:t>საზედამხედველო კომიტეტი შედგება 5-იდან 7 წევრამდე. ქსს შეარჩევს კომიტეტის წევრებს თავისი შემადგენლობიდან, თუმცა როდესაც ვერ ხერხდება შესაფერისი კანდ</w:t>
      </w:r>
      <w:r w:rsidR="00C93C10">
        <w:rPr>
          <w:rFonts w:ascii="Sylfaen" w:hAnsi="Sylfaen"/>
          <w:lang w:val="ka-GE"/>
        </w:rPr>
        <w:t>ი</w:t>
      </w:r>
      <w:r w:rsidRPr="001A7E12">
        <w:rPr>
          <w:rFonts w:ascii="Sylfaen" w:hAnsi="Sylfaen"/>
          <w:lang w:val="ka-GE"/>
        </w:rPr>
        <w:t xml:space="preserve">დატის შერჩევა ქსს-დან </w:t>
      </w:r>
      <w:r w:rsidR="001A7E12" w:rsidRPr="001A7E12">
        <w:rPr>
          <w:rFonts w:ascii="Sylfaen" w:hAnsi="Sylfaen"/>
          <w:lang w:val="ka-GE"/>
        </w:rPr>
        <w:t xml:space="preserve">შესაძლებელია კვალიფიციური კანდიდატების შერჩევა ქსს-ს მიღმა, მათი ქვემოთ მოცემულ სელექციის კრიტერიუმებთან თანხვედრის შემთხვევაში. </w:t>
      </w:r>
    </w:p>
    <w:p w14:paraId="1C27842A" w14:textId="53E2C8B8" w:rsidR="00292403" w:rsidRPr="00A1425A" w:rsidRDefault="001A7E12" w:rsidP="007B710F">
      <w:pPr>
        <w:spacing w:line="240" w:lineRule="auto"/>
        <w:rPr>
          <w:rFonts w:ascii="Times New Roman" w:hAnsi="Times New Roman"/>
        </w:rPr>
      </w:pPr>
      <w:r>
        <w:rPr>
          <w:rFonts w:ascii="Sylfaen" w:hAnsi="Sylfaen"/>
          <w:lang w:val="ka-GE"/>
        </w:rPr>
        <w:t xml:space="preserve">თავმჯდომარე და თავმჯდომარის მოადგილე არ შეიძლება იყვნენ საზედამხედველო კომიტეტს შემადგენლობაში. </w:t>
      </w:r>
    </w:p>
    <w:p w14:paraId="461DEAC1" w14:textId="06004BE7" w:rsidR="007B710F" w:rsidRPr="00A1425A" w:rsidRDefault="001A7E12" w:rsidP="007B710F">
      <w:pPr>
        <w:spacing w:line="240" w:lineRule="auto"/>
        <w:rPr>
          <w:rFonts w:ascii="Times New Roman" w:hAnsi="Times New Roman"/>
        </w:rPr>
      </w:pPr>
      <w:r>
        <w:rPr>
          <w:rFonts w:ascii="Sylfaen" w:hAnsi="Sylfaen"/>
          <w:lang w:val="ka-GE"/>
        </w:rPr>
        <w:t xml:space="preserve">საზედამხედველო კომიტეტის თავმჯდომარე შეირჩევა კომიტეტის წევრებიდან ქსს-ს გენერალურ </w:t>
      </w:r>
      <w:r w:rsidR="00C93C10">
        <w:rPr>
          <w:rFonts w:ascii="Sylfaen" w:hAnsi="Sylfaen"/>
          <w:lang w:val="ka-GE"/>
        </w:rPr>
        <w:t>ასამბლეის მიერ.</w:t>
      </w:r>
      <w:r>
        <w:rPr>
          <w:rFonts w:ascii="Sylfaen" w:hAnsi="Sylfaen"/>
          <w:lang w:val="ka-GE"/>
        </w:rPr>
        <w:t xml:space="preserve"> </w:t>
      </w:r>
    </w:p>
    <w:p w14:paraId="04C3C3FC" w14:textId="4CE3D95F" w:rsidR="007B710F" w:rsidRPr="00A1425A" w:rsidRDefault="001A7E12" w:rsidP="007B710F">
      <w:pPr>
        <w:spacing w:line="240" w:lineRule="auto"/>
        <w:rPr>
          <w:rFonts w:ascii="Times New Roman" w:hAnsi="Times New Roman"/>
        </w:rPr>
      </w:pPr>
      <w:r>
        <w:rPr>
          <w:rFonts w:ascii="Sylfaen" w:hAnsi="Sylfaen"/>
          <w:lang w:val="ka-GE"/>
        </w:rPr>
        <w:t xml:space="preserve">საზედამხედველო კომიტეტის </w:t>
      </w:r>
      <w:r w:rsidR="00975A2A">
        <w:rPr>
          <w:rFonts w:ascii="Sylfaen" w:hAnsi="Sylfaen"/>
          <w:lang w:val="ka-GE"/>
        </w:rPr>
        <w:t>წე</w:t>
      </w:r>
      <w:r>
        <w:rPr>
          <w:rFonts w:ascii="Sylfaen" w:hAnsi="Sylfaen"/>
          <w:lang w:val="ka-GE"/>
        </w:rPr>
        <w:t>ვრები წარმოადგენენ შემდეგი წარმომადგენლობების წარმომადგენლებს:</w:t>
      </w:r>
      <w:r w:rsidR="007B710F" w:rsidRPr="00A1425A">
        <w:rPr>
          <w:rFonts w:ascii="Times New Roman" w:hAnsi="Times New Roman"/>
        </w:rPr>
        <w:t xml:space="preserve">    </w:t>
      </w:r>
    </w:p>
    <w:p w14:paraId="6542542A" w14:textId="6365E969" w:rsidR="007B710F" w:rsidRPr="00A1425A" w:rsidRDefault="001A7E12" w:rsidP="007B710F">
      <w:pPr>
        <w:numPr>
          <w:ilvl w:val="0"/>
          <w:numId w:val="4"/>
        </w:numPr>
        <w:spacing w:after="0" w:line="252" w:lineRule="auto"/>
        <w:rPr>
          <w:rFonts w:ascii="Times New Roman" w:hAnsi="Times New Roman"/>
        </w:rPr>
      </w:pPr>
      <w:r>
        <w:rPr>
          <w:rFonts w:ascii="Sylfaen" w:hAnsi="Sylfaen"/>
          <w:lang w:val="ka-GE"/>
        </w:rPr>
        <w:t>ბილატერალური და მულტილატერალური პარტნიორი ორგანზაციები (1 წევრი)</w:t>
      </w:r>
    </w:p>
    <w:p w14:paraId="3CA3C33F" w14:textId="5017137F" w:rsidR="007B710F" w:rsidRPr="00A1425A" w:rsidRDefault="001A7E12" w:rsidP="007B710F">
      <w:pPr>
        <w:numPr>
          <w:ilvl w:val="0"/>
          <w:numId w:val="4"/>
        </w:numPr>
        <w:spacing w:after="0" w:line="240" w:lineRule="auto"/>
        <w:rPr>
          <w:rFonts w:ascii="Times New Roman" w:hAnsi="Times New Roman"/>
        </w:rPr>
      </w:pPr>
      <w:r>
        <w:rPr>
          <w:rFonts w:ascii="Sylfaen" w:hAnsi="Sylfaen"/>
          <w:lang w:val="ka-GE"/>
        </w:rPr>
        <w:t xml:space="preserve">სამთავრობო სექტორი (2-დან 3 წევრამდე) </w:t>
      </w:r>
    </w:p>
    <w:p w14:paraId="2CBB54A8" w14:textId="1FD54C76" w:rsidR="00243103" w:rsidRPr="001A7E12" w:rsidRDefault="001A7E12" w:rsidP="00243103">
      <w:pPr>
        <w:numPr>
          <w:ilvl w:val="0"/>
          <w:numId w:val="4"/>
        </w:numPr>
        <w:spacing w:after="0" w:line="240" w:lineRule="auto"/>
        <w:rPr>
          <w:rFonts w:ascii="Times New Roman" w:hAnsi="Times New Roman"/>
        </w:rPr>
      </w:pPr>
      <w:r w:rsidRPr="001A7E12">
        <w:rPr>
          <w:rFonts w:ascii="Sylfaen" w:hAnsi="Sylfaen"/>
          <w:lang w:val="ka-GE"/>
        </w:rPr>
        <w:t xml:space="preserve">სამოქალაქო საზოგადოება (2-დან 3 წევრამდე) </w:t>
      </w:r>
    </w:p>
    <w:p w14:paraId="54E3150C" w14:textId="77777777" w:rsidR="001A7E12" w:rsidRPr="001A7E12" w:rsidRDefault="001A7E12" w:rsidP="001A7E12">
      <w:pPr>
        <w:spacing w:after="0" w:line="240" w:lineRule="auto"/>
        <w:ind w:left="1080"/>
        <w:rPr>
          <w:rFonts w:ascii="Times New Roman" w:hAnsi="Times New Roman"/>
        </w:rPr>
      </w:pPr>
    </w:p>
    <w:p w14:paraId="29AB6B54" w14:textId="53B59844" w:rsidR="00243103" w:rsidRPr="00A1425A" w:rsidRDefault="00ED6C77" w:rsidP="00243103">
      <w:pPr>
        <w:spacing w:after="0" w:line="240" w:lineRule="auto"/>
        <w:rPr>
          <w:rFonts w:ascii="Times New Roman" w:hAnsi="Times New Roman"/>
        </w:rPr>
      </w:pPr>
      <w:r w:rsidRPr="00ED6C77">
        <w:rPr>
          <w:rFonts w:ascii="Sylfaen" w:hAnsi="Sylfaen"/>
          <w:lang w:val="ka-GE"/>
        </w:rPr>
        <w:t xml:space="preserve">სამთავრობო სექტორის წარმომადგენლების რაოდენობა უნა იყოს სამოქალაქო საზოაგდოების წარმომადგენლების რაოდენობის თანაბარი. </w:t>
      </w:r>
    </w:p>
    <w:p w14:paraId="42D12258" w14:textId="77777777" w:rsidR="00DC516B" w:rsidRPr="00A1425A" w:rsidRDefault="00DC516B" w:rsidP="00DC516B">
      <w:pPr>
        <w:spacing w:after="0" w:line="240" w:lineRule="auto"/>
        <w:ind w:left="720"/>
        <w:rPr>
          <w:rFonts w:ascii="Times New Roman" w:hAnsi="Times New Roman"/>
        </w:rPr>
      </w:pPr>
    </w:p>
    <w:p w14:paraId="2745F5EF" w14:textId="74589AE8" w:rsidR="007A0732" w:rsidRPr="00A1425A" w:rsidRDefault="00ED6C77" w:rsidP="00001416">
      <w:pPr>
        <w:spacing w:after="0" w:line="252" w:lineRule="auto"/>
        <w:rPr>
          <w:rFonts w:ascii="Times New Roman" w:hAnsi="Times New Roman"/>
        </w:rPr>
      </w:pPr>
      <w:r>
        <w:rPr>
          <w:rFonts w:ascii="Sylfaen" w:hAnsi="Sylfaen"/>
          <w:lang w:val="ka-GE"/>
        </w:rPr>
        <w:t xml:space="preserve">სულ მცირე ერთი </w:t>
      </w:r>
      <w:r w:rsidR="00331AD3">
        <w:rPr>
          <w:rFonts w:ascii="Sylfaen" w:hAnsi="Sylfaen"/>
          <w:lang w:val="ka-GE"/>
        </w:rPr>
        <w:t xml:space="preserve">აღნიშნულიდან უნდა იყოს დაავადებული პირი ან დაავადების რისკის ქვეშ მყოფი ადამიანი. </w:t>
      </w:r>
    </w:p>
    <w:p w14:paraId="063BA5C7" w14:textId="77777777" w:rsidR="00331AD3" w:rsidRDefault="00331AD3" w:rsidP="007B710F">
      <w:pPr>
        <w:spacing w:after="0" w:line="240" w:lineRule="auto"/>
        <w:rPr>
          <w:rFonts w:ascii="Sylfaen" w:hAnsi="Sylfaen"/>
          <w:lang w:val="ka-GE"/>
        </w:rPr>
      </w:pPr>
    </w:p>
    <w:p w14:paraId="0BE5C6A2" w14:textId="63B5A076" w:rsidR="00001416" w:rsidRPr="00331AD3" w:rsidRDefault="00331AD3" w:rsidP="007B710F">
      <w:pPr>
        <w:spacing w:after="0" w:line="240" w:lineRule="auto"/>
        <w:rPr>
          <w:rFonts w:ascii="Times New Roman" w:hAnsi="Times New Roman"/>
          <w:lang w:val="ka-GE"/>
        </w:rPr>
      </w:pPr>
      <w:r>
        <w:rPr>
          <w:rFonts w:ascii="Sylfaen" w:hAnsi="Sylfaen"/>
          <w:lang w:val="ka-GE"/>
        </w:rPr>
        <w:t xml:space="preserve">საზედემხადველო კომიტეტს წევრები სამთავრობო სექტორიდან </w:t>
      </w:r>
      <w:r w:rsidR="00975A2A">
        <w:rPr>
          <w:rFonts w:ascii="Sylfaen" w:hAnsi="Sylfaen"/>
          <w:lang w:val="ka-GE"/>
        </w:rPr>
        <w:t>არიაბ</w:t>
      </w:r>
      <w:r>
        <w:rPr>
          <w:rFonts w:ascii="Sylfaen" w:hAnsi="Sylfaen"/>
          <w:lang w:val="ka-GE"/>
        </w:rPr>
        <w:t xml:space="preserve"> ნომინირებული </w:t>
      </w:r>
      <w:r w:rsidR="00975A2A">
        <w:rPr>
          <w:rFonts w:ascii="Sylfaen" w:hAnsi="Sylfaen"/>
          <w:lang w:val="ka-GE"/>
        </w:rPr>
        <w:t xml:space="preserve">სამთავრობო სექტორის </w:t>
      </w:r>
      <w:r>
        <w:rPr>
          <w:rFonts w:ascii="Sylfaen" w:hAnsi="Sylfaen"/>
          <w:lang w:val="ka-GE"/>
        </w:rPr>
        <w:t>მიერ</w:t>
      </w:r>
      <w:r w:rsidR="0083027E" w:rsidRPr="00331AD3">
        <w:rPr>
          <w:rFonts w:ascii="Times New Roman" w:hAnsi="Times New Roman"/>
          <w:lang w:val="ka-GE"/>
        </w:rPr>
        <w:t>.</w:t>
      </w:r>
    </w:p>
    <w:p w14:paraId="0901E76F" w14:textId="77777777" w:rsidR="0083027E" w:rsidRPr="00331AD3" w:rsidRDefault="0083027E" w:rsidP="007B710F">
      <w:pPr>
        <w:spacing w:after="0" w:line="240" w:lineRule="auto"/>
        <w:rPr>
          <w:rFonts w:ascii="Times New Roman" w:hAnsi="Times New Roman"/>
          <w:lang w:val="ka-GE"/>
        </w:rPr>
      </w:pPr>
    </w:p>
    <w:p w14:paraId="291831BE" w14:textId="53BDB4B3" w:rsidR="0083027E" w:rsidRPr="00A1425A" w:rsidRDefault="00331AD3" w:rsidP="007B710F">
      <w:pPr>
        <w:spacing w:after="0" w:line="240" w:lineRule="auto"/>
        <w:rPr>
          <w:rFonts w:ascii="Times New Roman" w:hAnsi="Times New Roman"/>
        </w:rPr>
      </w:pPr>
      <w:r>
        <w:rPr>
          <w:rFonts w:ascii="Sylfaen" w:hAnsi="Sylfaen"/>
          <w:lang w:val="ka-GE"/>
        </w:rPr>
        <w:t xml:space="preserve">საზედამხედველო კომიტეტის წევრები ბილატერალურ და </w:t>
      </w:r>
      <w:r w:rsidR="00975A2A">
        <w:rPr>
          <w:rFonts w:ascii="Sylfaen" w:hAnsi="Sylfaen"/>
          <w:lang w:val="ka-GE"/>
        </w:rPr>
        <w:t>მულტილატერალური</w:t>
      </w:r>
      <w:r>
        <w:rPr>
          <w:rFonts w:ascii="Sylfaen" w:hAnsi="Sylfaen"/>
          <w:lang w:val="ka-GE"/>
        </w:rPr>
        <w:t xml:space="preserve"> პარტნიორი ორგანიზაციებიდან უნდა </w:t>
      </w:r>
      <w:r w:rsidR="00975A2A">
        <w:rPr>
          <w:rFonts w:ascii="Sylfaen" w:hAnsi="Sylfaen"/>
          <w:lang w:val="ka-GE"/>
        </w:rPr>
        <w:t>იყვნენ</w:t>
      </w:r>
      <w:r>
        <w:rPr>
          <w:rFonts w:ascii="Sylfaen" w:hAnsi="Sylfaen"/>
          <w:lang w:val="ka-GE"/>
        </w:rPr>
        <w:t xml:space="preserve"> ნომინირებული </w:t>
      </w:r>
      <w:r w:rsidR="00975A2A">
        <w:rPr>
          <w:rFonts w:ascii="Sylfaen" w:hAnsi="Sylfaen"/>
          <w:lang w:val="ka-GE"/>
        </w:rPr>
        <w:t>და</w:t>
      </w:r>
      <w:r>
        <w:rPr>
          <w:rFonts w:ascii="Sylfaen" w:hAnsi="Sylfaen"/>
          <w:lang w:val="ka-GE"/>
        </w:rPr>
        <w:t xml:space="preserve"> არჩეული </w:t>
      </w:r>
      <w:r w:rsidR="00975A2A">
        <w:rPr>
          <w:rFonts w:ascii="Sylfaen" w:hAnsi="Sylfaen"/>
          <w:lang w:val="ka-GE"/>
        </w:rPr>
        <w:t xml:space="preserve">ამ </w:t>
      </w:r>
      <w:r>
        <w:rPr>
          <w:rFonts w:ascii="Sylfaen" w:hAnsi="Sylfaen"/>
          <w:lang w:val="ka-GE"/>
        </w:rPr>
        <w:t xml:space="preserve">წარმომადგენლობიდან. </w:t>
      </w:r>
    </w:p>
    <w:p w14:paraId="20390424" w14:textId="77777777" w:rsidR="0083027E" w:rsidRPr="00A1425A" w:rsidRDefault="0083027E" w:rsidP="007B710F">
      <w:pPr>
        <w:spacing w:after="0" w:line="240" w:lineRule="auto"/>
        <w:rPr>
          <w:rFonts w:ascii="Times New Roman" w:hAnsi="Times New Roman"/>
        </w:rPr>
      </w:pPr>
    </w:p>
    <w:p w14:paraId="39A53A64" w14:textId="2B1FCF9E" w:rsidR="00623FDD" w:rsidRPr="00D01DA5" w:rsidRDefault="00597599" w:rsidP="007B710F">
      <w:pPr>
        <w:spacing w:after="0" w:line="240" w:lineRule="auto"/>
        <w:rPr>
          <w:rFonts w:ascii="Times New Roman" w:hAnsi="Times New Roman"/>
          <w:lang w:val="ka-GE"/>
        </w:rPr>
      </w:pPr>
      <w:r>
        <w:rPr>
          <w:rFonts w:ascii="Sylfaen" w:hAnsi="Sylfaen"/>
          <w:lang w:val="ka-GE"/>
        </w:rPr>
        <w:t xml:space="preserve">სამოქალაქო სექტრორიდან საზედამხედველო კომიტეტის წევრები შეირჩევიან (ნომინირდებიან ან  აირჩევიან) </w:t>
      </w:r>
      <w:r w:rsidR="00D01DA5">
        <w:rPr>
          <w:rFonts w:ascii="Sylfaen" w:hAnsi="Sylfaen"/>
          <w:lang w:val="ka-GE"/>
        </w:rPr>
        <w:t xml:space="preserve">მათი წარმომადგენლობიდან </w:t>
      </w:r>
      <w:r w:rsidR="00D01DA5" w:rsidRPr="00D01DA5">
        <w:rPr>
          <w:rFonts w:ascii="Times New Roman" w:hAnsi="Times New Roman"/>
          <w:lang w:val="ka-GE"/>
        </w:rPr>
        <w:t xml:space="preserve">(12 </w:t>
      </w:r>
      <w:r w:rsidR="00D01DA5">
        <w:rPr>
          <w:rFonts w:ascii="Sylfaen" w:hAnsi="Sylfaen"/>
          <w:lang w:val="ka-GE"/>
        </w:rPr>
        <w:t>წევრი</w:t>
      </w:r>
      <w:r w:rsidR="007A0732" w:rsidRPr="00D01DA5">
        <w:rPr>
          <w:rFonts w:ascii="Times New Roman" w:hAnsi="Times New Roman"/>
          <w:lang w:val="ka-GE"/>
        </w:rPr>
        <w:t>)</w:t>
      </w:r>
      <w:r w:rsidR="00A042B4" w:rsidRPr="00D01DA5">
        <w:rPr>
          <w:rFonts w:ascii="Times New Roman" w:hAnsi="Times New Roman"/>
          <w:lang w:val="ka-GE"/>
        </w:rPr>
        <w:t>.</w:t>
      </w:r>
      <w:r w:rsidR="00D01DA5">
        <w:rPr>
          <w:rFonts w:ascii="Sylfaen" w:hAnsi="Sylfaen"/>
          <w:lang w:val="ka-GE"/>
        </w:rPr>
        <w:t xml:space="preserve"> ქსს-ს წევრებს სამოქალაქო სექტორიდან შეუძლიათ წამ</w:t>
      </w:r>
      <w:r w:rsidR="006F16E6">
        <w:rPr>
          <w:rFonts w:ascii="Sylfaen" w:hAnsi="Sylfaen"/>
        </w:rPr>
        <w:t>o</w:t>
      </w:r>
      <w:r w:rsidR="00D01DA5">
        <w:rPr>
          <w:rFonts w:ascii="Sylfaen" w:hAnsi="Sylfaen"/>
          <w:lang w:val="ka-GE"/>
        </w:rPr>
        <w:t>აყენონ კანდიდატურები ან წარადგინონ საკუთარი თავი კანდიდატურებად</w:t>
      </w:r>
      <w:r w:rsidR="00625F5D" w:rsidRPr="00D01DA5">
        <w:rPr>
          <w:rFonts w:ascii="Times New Roman" w:hAnsi="Times New Roman"/>
          <w:lang w:val="ka-GE"/>
        </w:rPr>
        <w:t>.</w:t>
      </w:r>
    </w:p>
    <w:p w14:paraId="1C3577A3" w14:textId="77777777" w:rsidR="00623FDD" w:rsidRPr="00D01DA5" w:rsidRDefault="00623FDD" w:rsidP="007B710F">
      <w:pPr>
        <w:spacing w:after="0" w:line="240" w:lineRule="auto"/>
        <w:rPr>
          <w:rFonts w:ascii="Times New Roman" w:hAnsi="Times New Roman"/>
          <w:lang w:val="ka-GE"/>
        </w:rPr>
      </w:pPr>
    </w:p>
    <w:p w14:paraId="4660A2CF" w14:textId="2751FFF6" w:rsidR="0083027E" w:rsidRPr="00445F18" w:rsidRDefault="00445F18" w:rsidP="007B710F">
      <w:pPr>
        <w:spacing w:after="0" w:line="240" w:lineRule="auto"/>
        <w:rPr>
          <w:rFonts w:ascii="Times New Roman" w:hAnsi="Times New Roman"/>
          <w:lang w:val="ka-GE"/>
        </w:rPr>
      </w:pPr>
      <w:r w:rsidRPr="00445F18">
        <w:rPr>
          <w:rFonts w:ascii="Sylfaen" w:hAnsi="Sylfaen"/>
          <w:lang w:val="ka-GE"/>
        </w:rPr>
        <w:t>საზედამხედველო კომიტეტის წევრებში სამოქალაქო სექტორიდან, სულ მცირე ერთი უნდა იყოს ტუბერკულოზის პროგრმული ექსპერტიზის მქონე და ერთი აივ-ის სფეროში შესაბამისი  პროგრამული  ცოდნის და გამოცდილების მქონე</w:t>
      </w:r>
      <w:r w:rsidR="006F16E6">
        <w:rPr>
          <w:rFonts w:ascii="Sylfaen" w:hAnsi="Sylfaen"/>
        </w:rPr>
        <w:t xml:space="preserve"> </w:t>
      </w:r>
      <w:r w:rsidR="006F16E6">
        <w:rPr>
          <w:rFonts w:ascii="Sylfaen" w:hAnsi="Sylfaen"/>
          <w:lang w:val="ka-GE"/>
        </w:rPr>
        <w:t>პირი</w:t>
      </w:r>
      <w:r w:rsidRPr="00445F18">
        <w:rPr>
          <w:rFonts w:ascii="Sylfaen" w:hAnsi="Sylfaen"/>
          <w:lang w:val="ka-GE"/>
        </w:rPr>
        <w:t xml:space="preserve">. </w:t>
      </w:r>
    </w:p>
    <w:p w14:paraId="0452AEDA" w14:textId="77777777" w:rsidR="007B710F" w:rsidRPr="00445F18" w:rsidRDefault="007B710F" w:rsidP="007B710F">
      <w:pPr>
        <w:spacing w:after="0" w:line="240" w:lineRule="auto"/>
        <w:rPr>
          <w:rFonts w:ascii="Times New Roman" w:hAnsi="Times New Roman"/>
          <w:lang w:val="ka-GE"/>
        </w:rPr>
      </w:pPr>
    </w:p>
    <w:p w14:paraId="730A97E4" w14:textId="79689F6D" w:rsidR="007B710F" w:rsidRPr="00A1425A" w:rsidRDefault="00445F18" w:rsidP="00445F18">
      <w:pPr>
        <w:spacing w:line="240" w:lineRule="auto"/>
        <w:ind w:left="1080"/>
        <w:rPr>
          <w:rFonts w:ascii="Times New Roman" w:hAnsi="Times New Roman"/>
          <w:b/>
          <w:i/>
        </w:rPr>
      </w:pPr>
      <w:r>
        <w:rPr>
          <w:rFonts w:ascii="Sylfaen" w:hAnsi="Sylfaen"/>
          <w:b/>
          <w:i/>
          <w:lang w:val="ka-GE"/>
        </w:rPr>
        <w:t xml:space="preserve">ბ. წევრობის ვადა </w:t>
      </w:r>
    </w:p>
    <w:p w14:paraId="53F9C460" w14:textId="04B38ECB" w:rsidR="00326B93" w:rsidRPr="005D37F0" w:rsidRDefault="00445F18" w:rsidP="007B710F">
      <w:pPr>
        <w:spacing w:line="240" w:lineRule="auto"/>
        <w:contextualSpacing/>
        <w:rPr>
          <w:rFonts w:ascii="Sylfaen" w:hAnsi="Sylfaen"/>
          <w:lang w:val="ka-GE"/>
        </w:rPr>
      </w:pPr>
      <w:r w:rsidRPr="005D37F0">
        <w:rPr>
          <w:rFonts w:ascii="Sylfaen" w:hAnsi="Sylfaen"/>
          <w:lang w:val="ka-GE"/>
        </w:rPr>
        <w:t>კომიტეტის წევრები მუშაობენ კომიტეტში მაქსიმუმ ორი წლის განმავლობაში. ქსს-ს შეუძლია ხელახლად აირჩიო</w:t>
      </w:r>
      <w:r w:rsidR="006F16E6">
        <w:rPr>
          <w:rFonts w:ascii="Sylfaen" w:hAnsi="Sylfaen"/>
          <w:lang w:val="ka-GE"/>
        </w:rPr>
        <w:t>ს</w:t>
      </w:r>
      <w:r w:rsidRPr="005D37F0">
        <w:rPr>
          <w:rFonts w:ascii="Sylfaen" w:hAnsi="Sylfaen"/>
          <w:lang w:val="ka-GE"/>
        </w:rPr>
        <w:t xml:space="preserve"> ან დანიშნოს სა</w:t>
      </w:r>
      <w:r w:rsidR="006F16E6">
        <w:rPr>
          <w:rFonts w:ascii="Sylfaen" w:hAnsi="Sylfaen"/>
          <w:lang w:val="ka-GE"/>
        </w:rPr>
        <w:t>ზ</w:t>
      </w:r>
      <w:r w:rsidRPr="005D37F0">
        <w:rPr>
          <w:rFonts w:ascii="Sylfaen" w:hAnsi="Sylfaen"/>
          <w:lang w:val="ka-GE"/>
        </w:rPr>
        <w:t xml:space="preserve">ედამხედველო კომიტეტის წევრები დამატებით ორი წლით. საზედამხედველო კომიტეტის სულ მცირე 30% ექვემდებარება ყოველწლიურ ჩანაცვლებას, </w:t>
      </w:r>
      <w:r w:rsidR="005D37F0" w:rsidRPr="005D37F0">
        <w:rPr>
          <w:rFonts w:ascii="Sylfaen" w:hAnsi="Sylfaen"/>
          <w:lang w:val="ka-GE"/>
        </w:rPr>
        <w:t xml:space="preserve">ხელახალ დანიშვნად ან არჩევას. </w:t>
      </w:r>
    </w:p>
    <w:p w14:paraId="767370A3" w14:textId="77777777" w:rsidR="005D37F0" w:rsidRPr="005D37F0" w:rsidRDefault="005D37F0" w:rsidP="007B710F">
      <w:pPr>
        <w:spacing w:line="240" w:lineRule="auto"/>
        <w:contextualSpacing/>
        <w:rPr>
          <w:rFonts w:ascii="Times New Roman" w:hAnsi="Times New Roman"/>
          <w:color w:val="FF0000"/>
          <w:lang w:val="ka-GE"/>
        </w:rPr>
      </w:pPr>
    </w:p>
    <w:p w14:paraId="7871F698" w14:textId="7779C75A" w:rsidR="007B710F" w:rsidRPr="005D37F0" w:rsidRDefault="005D37F0" w:rsidP="007B710F">
      <w:pPr>
        <w:spacing w:line="240" w:lineRule="auto"/>
        <w:contextualSpacing/>
        <w:rPr>
          <w:rFonts w:ascii="Times New Roman" w:hAnsi="Times New Roman"/>
          <w:lang w:val="ka-GE"/>
        </w:rPr>
      </w:pPr>
      <w:r>
        <w:rPr>
          <w:rFonts w:ascii="Sylfaen" w:hAnsi="Sylfaen"/>
          <w:lang w:val="ka-GE"/>
        </w:rPr>
        <w:t>საზედამხედველო კომიტეტის წევრობა წყდება ქვემოთ ჩამოთვლი ერთ-ერთი გარემოების და</w:t>
      </w:r>
      <w:r w:rsidR="006F16E6">
        <w:rPr>
          <w:rFonts w:ascii="Sylfaen" w:hAnsi="Sylfaen"/>
          <w:lang w:val="ka-GE"/>
        </w:rPr>
        <w:t>დ</w:t>
      </w:r>
      <w:r>
        <w:rPr>
          <w:rFonts w:ascii="Sylfaen" w:hAnsi="Sylfaen"/>
          <w:lang w:val="ka-GE"/>
        </w:rPr>
        <w:t>გომისას</w:t>
      </w:r>
      <w:r w:rsidR="007B710F" w:rsidRPr="005D37F0">
        <w:rPr>
          <w:rFonts w:ascii="Times New Roman" w:hAnsi="Times New Roman"/>
          <w:lang w:val="ka-GE"/>
        </w:rPr>
        <w:t>:</w:t>
      </w:r>
    </w:p>
    <w:p w14:paraId="54891D89" w14:textId="77777777" w:rsidR="00D32B24" w:rsidRPr="005D37F0" w:rsidRDefault="00D32B24" w:rsidP="007B710F">
      <w:pPr>
        <w:spacing w:line="240" w:lineRule="auto"/>
        <w:contextualSpacing/>
        <w:rPr>
          <w:rFonts w:ascii="Times New Roman" w:hAnsi="Times New Roman"/>
          <w:lang w:val="ka-GE"/>
        </w:rPr>
      </w:pPr>
    </w:p>
    <w:p w14:paraId="470E0D4B" w14:textId="68D47011" w:rsidR="007B710F" w:rsidRPr="00A1425A" w:rsidRDefault="005D37F0" w:rsidP="007B710F">
      <w:pPr>
        <w:numPr>
          <w:ilvl w:val="0"/>
          <w:numId w:val="5"/>
        </w:numPr>
        <w:spacing w:line="240" w:lineRule="auto"/>
        <w:contextualSpacing/>
        <w:rPr>
          <w:rFonts w:ascii="Times New Roman" w:hAnsi="Times New Roman"/>
        </w:rPr>
      </w:pPr>
      <w:r>
        <w:rPr>
          <w:rFonts w:ascii="Sylfaen" w:hAnsi="Sylfaen"/>
          <w:lang w:val="ka-GE"/>
        </w:rPr>
        <w:t xml:space="preserve">საზედამხედველო კომიტეტში მოღვაწეობის მაქსიმალური ვადის ამოწურვა; </w:t>
      </w:r>
    </w:p>
    <w:p w14:paraId="0120DBA1" w14:textId="3E25C1AE" w:rsidR="007B710F" w:rsidRPr="00A1425A" w:rsidRDefault="005D37F0" w:rsidP="007B710F">
      <w:pPr>
        <w:numPr>
          <w:ilvl w:val="0"/>
          <w:numId w:val="5"/>
        </w:numPr>
        <w:spacing w:line="240" w:lineRule="auto"/>
        <w:contextualSpacing/>
        <w:rPr>
          <w:rFonts w:ascii="Times New Roman" w:hAnsi="Times New Roman"/>
        </w:rPr>
      </w:pPr>
      <w:r>
        <w:rPr>
          <w:rFonts w:ascii="Sylfaen" w:hAnsi="Sylfaen"/>
          <w:lang w:val="ka-GE"/>
        </w:rPr>
        <w:t xml:space="preserve">მუდმივმოქმედი ინტერესთა კოფლიქტი: წევრობა წყდება, როდესაც კომიტეტის წევრი ერთვება გრანტის განხორციელებაში; </w:t>
      </w:r>
    </w:p>
    <w:p w14:paraId="649659BF" w14:textId="6968878E" w:rsidR="007B710F" w:rsidRPr="00A1425A" w:rsidRDefault="005D37F0" w:rsidP="007B710F">
      <w:pPr>
        <w:numPr>
          <w:ilvl w:val="0"/>
          <w:numId w:val="5"/>
        </w:numPr>
        <w:spacing w:line="240" w:lineRule="auto"/>
        <w:contextualSpacing/>
        <w:rPr>
          <w:rFonts w:ascii="Times New Roman" w:hAnsi="Times New Roman"/>
        </w:rPr>
      </w:pPr>
      <w:r>
        <w:rPr>
          <w:rFonts w:ascii="Sylfaen" w:hAnsi="Sylfaen"/>
          <w:lang w:val="ka-GE"/>
        </w:rPr>
        <w:t xml:space="preserve">ქსს-ს მიერ დამტკიცებული პირადი განცხადება; </w:t>
      </w:r>
    </w:p>
    <w:p w14:paraId="403C2733" w14:textId="69411EC8" w:rsidR="005D37F0" w:rsidRPr="005D37F0" w:rsidRDefault="005D37F0" w:rsidP="005D37F0">
      <w:pPr>
        <w:numPr>
          <w:ilvl w:val="0"/>
          <w:numId w:val="5"/>
        </w:numPr>
        <w:spacing w:after="0" w:line="240" w:lineRule="auto"/>
        <w:rPr>
          <w:rFonts w:ascii="Times New Roman" w:hAnsi="Times New Roman"/>
        </w:rPr>
      </w:pPr>
      <w:r>
        <w:rPr>
          <w:rFonts w:ascii="Sylfaen" w:hAnsi="Sylfaen"/>
          <w:lang w:val="ka-GE"/>
        </w:rPr>
        <w:t xml:space="preserve">ქსს-ს მიერ განსაზღვრული მოვალეობების არასათანადო შესრულება, </w:t>
      </w:r>
      <w:r w:rsidR="006F16E6">
        <w:rPr>
          <w:rFonts w:ascii="Sylfaen" w:hAnsi="Sylfaen"/>
          <w:lang w:val="ka-GE"/>
        </w:rPr>
        <w:t>მაგალით</w:t>
      </w:r>
      <w:r>
        <w:rPr>
          <w:rFonts w:ascii="Sylfaen" w:hAnsi="Sylfaen"/>
          <w:lang w:val="ka-GE"/>
        </w:rPr>
        <w:t xml:space="preserve">ად ზედიზედ სამი შეხვედრის გაცდენა; </w:t>
      </w:r>
    </w:p>
    <w:p w14:paraId="0F554181" w14:textId="6E96FE31" w:rsidR="005D37F0" w:rsidRPr="005D37F0" w:rsidRDefault="005D37F0" w:rsidP="005D37F0">
      <w:pPr>
        <w:numPr>
          <w:ilvl w:val="0"/>
          <w:numId w:val="5"/>
        </w:numPr>
        <w:spacing w:after="0" w:line="240" w:lineRule="auto"/>
        <w:rPr>
          <w:rFonts w:ascii="Times New Roman" w:hAnsi="Times New Roman"/>
        </w:rPr>
      </w:pPr>
      <w:r w:rsidRPr="005D37F0">
        <w:rPr>
          <w:rFonts w:ascii="Sylfaen" w:hAnsi="Sylfaen"/>
          <w:lang w:val="ka-GE"/>
        </w:rPr>
        <w:t xml:space="preserve"> საზედამხედველო კომიტეტში შემავალი ქსს-ს წევრებისათვის ქსს-ს მიერ განსაზღვრული წევრს მოვალეობის არასათანადო</w:t>
      </w:r>
      <w:r w:rsidR="006F16E6">
        <w:rPr>
          <w:rFonts w:ascii="Sylfaen" w:hAnsi="Sylfaen"/>
          <w:lang w:val="ka-GE"/>
        </w:rPr>
        <w:t>დ</w:t>
      </w:r>
      <w:r w:rsidRPr="005D37F0">
        <w:rPr>
          <w:rFonts w:ascii="Sylfaen" w:hAnsi="Sylfaen"/>
          <w:lang w:val="ka-GE"/>
        </w:rPr>
        <w:t xml:space="preserve"> შესრულება</w:t>
      </w:r>
      <w:r w:rsidR="006F16E6">
        <w:rPr>
          <w:rFonts w:ascii="Sylfaen" w:hAnsi="Sylfaen"/>
          <w:lang w:val="ka-GE"/>
        </w:rPr>
        <w:t>.</w:t>
      </w:r>
    </w:p>
    <w:p w14:paraId="6E9C5D6E" w14:textId="77777777" w:rsidR="005D37F0" w:rsidRDefault="005D37F0" w:rsidP="005D37F0">
      <w:pPr>
        <w:spacing w:line="240" w:lineRule="auto"/>
        <w:ind w:left="1440"/>
        <w:rPr>
          <w:rFonts w:ascii="Sylfaen" w:hAnsi="Sylfaen"/>
          <w:b/>
          <w:i/>
          <w:lang w:val="ka-GE"/>
        </w:rPr>
      </w:pPr>
    </w:p>
    <w:p w14:paraId="5C1065C5" w14:textId="003C8E93" w:rsidR="007B710F" w:rsidRPr="005D37F0" w:rsidRDefault="005D37F0" w:rsidP="005D37F0">
      <w:pPr>
        <w:spacing w:line="240" w:lineRule="auto"/>
        <w:ind w:left="1440"/>
        <w:rPr>
          <w:rFonts w:ascii="Times New Roman" w:hAnsi="Times New Roman"/>
          <w:b/>
          <w:i/>
        </w:rPr>
      </w:pPr>
      <w:r>
        <w:rPr>
          <w:rFonts w:ascii="Sylfaen" w:hAnsi="Sylfaen"/>
          <w:b/>
          <w:i/>
          <w:lang w:val="ka-GE"/>
        </w:rPr>
        <w:t xml:space="preserve">გ. კომპტეტენციები </w:t>
      </w:r>
    </w:p>
    <w:p w14:paraId="3F744A7D" w14:textId="31A29311" w:rsidR="00577221" w:rsidRPr="00A1425A" w:rsidRDefault="005D37F0" w:rsidP="007B710F">
      <w:pPr>
        <w:pStyle w:val="Arial-11"/>
        <w:spacing w:line="252" w:lineRule="auto"/>
        <w:rPr>
          <w:rFonts w:ascii="Times New Roman" w:hAnsi="Times New Roman" w:cs="Times New Roman"/>
          <w:b w:val="0"/>
          <w:szCs w:val="22"/>
        </w:rPr>
      </w:pPr>
      <w:r>
        <w:rPr>
          <w:rFonts w:ascii="Sylfaen" w:hAnsi="Sylfaen" w:cs="Times New Roman"/>
          <w:b w:val="0"/>
          <w:szCs w:val="22"/>
          <w:lang w:val="ka-GE"/>
        </w:rPr>
        <w:t>საზედამხედველო კომიტეტის ფუნქციების შესრულებისათვის კომ</w:t>
      </w:r>
      <w:r w:rsidR="006F16E6">
        <w:rPr>
          <w:rFonts w:ascii="Sylfaen" w:hAnsi="Sylfaen" w:cs="Times New Roman"/>
          <w:b w:val="0"/>
          <w:szCs w:val="22"/>
          <w:lang w:val="ka-GE"/>
        </w:rPr>
        <w:t>ი</w:t>
      </w:r>
      <w:r>
        <w:rPr>
          <w:rFonts w:ascii="Sylfaen" w:hAnsi="Sylfaen" w:cs="Times New Roman"/>
          <w:b w:val="0"/>
          <w:szCs w:val="22"/>
          <w:lang w:val="ka-GE"/>
        </w:rPr>
        <w:t xml:space="preserve">ტეტის წევრებმა უნდა დაუთმონ დროის მნიშვნელოვანი მონაკვეთი საზედამხედელო აქტივობებს. </w:t>
      </w:r>
    </w:p>
    <w:p w14:paraId="09D13616" w14:textId="77777777" w:rsidR="00577221" w:rsidRPr="0012257A" w:rsidRDefault="00577221" w:rsidP="007B710F">
      <w:pPr>
        <w:pStyle w:val="Arial-11"/>
        <w:spacing w:line="252" w:lineRule="auto"/>
        <w:rPr>
          <w:rFonts w:ascii="Sylfaen" w:hAnsi="Sylfaen" w:cs="Times New Roman"/>
          <w:b w:val="0"/>
          <w:szCs w:val="22"/>
          <w:lang w:val="ka-GE"/>
        </w:rPr>
      </w:pPr>
    </w:p>
    <w:p w14:paraId="7C1D2A1A" w14:textId="1628B431" w:rsidR="007B710F" w:rsidRPr="0012257A" w:rsidRDefault="005D37F0" w:rsidP="007B710F">
      <w:pPr>
        <w:pStyle w:val="Arial-11"/>
        <w:spacing w:line="252" w:lineRule="auto"/>
        <w:rPr>
          <w:rFonts w:ascii="Times New Roman" w:hAnsi="Times New Roman" w:cs="Times New Roman"/>
          <w:szCs w:val="22"/>
          <w:lang w:val="ka-GE"/>
        </w:rPr>
      </w:pPr>
      <w:r>
        <w:rPr>
          <w:rFonts w:ascii="Sylfaen" w:hAnsi="Sylfaen" w:cs="Times New Roman"/>
          <w:b w:val="0"/>
          <w:szCs w:val="22"/>
          <w:lang w:val="ka-GE"/>
        </w:rPr>
        <w:t>კომიტეტის წევრების მხრ</w:t>
      </w:r>
      <w:r w:rsidR="006F16E6">
        <w:rPr>
          <w:rFonts w:ascii="Sylfaen" w:hAnsi="Sylfaen" w:cs="Times New Roman"/>
          <w:b w:val="0"/>
          <w:szCs w:val="22"/>
          <w:lang w:val="ka-GE"/>
        </w:rPr>
        <w:t>იდან უნდა იყოს მზაობა და სურვლი</w:t>
      </w:r>
      <w:r w:rsidR="0012257A">
        <w:rPr>
          <w:rFonts w:ascii="Sylfaen" w:hAnsi="Sylfaen" w:cs="Times New Roman"/>
          <w:b w:val="0"/>
          <w:szCs w:val="22"/>
          <w:lang w:val="ka-GE"/>
        </w:rPr>
        <w:t xml:space="preserve"> თვეში სულ მცირე ერთი დღე დაუ</w:t>
      </w:r>
      <w:r>
        <w:rPr>
          <w:rFonts w:ascii="Sylfaen" w:hAnsi="Sylfaen" w:cs="Times New Roman"/>
          <w:b w:val="0"/>
          <w:szCs w:val="22"/>
          <w:lang w:val="ka-GE"/>
        </w:rPr>
        <w:t>თმოს საზედამხედველო აქტივობების შესრულებას.</w:t>
      </w:r>
      <w:r w:rsidR="0012257A">
        <w:rPr>
          <w:rFonts w:ascii="Sylfaen" w:hAnsi="Sylfaen" w:cs="Times New Roman"/>
          <w:b w:val="0"/>
          <w:szCs w:val="22"/>
          <w:lang w:val="ka-GE"/>
        </w:rPr>
        <w:t xml:space="preserve"> რეკომე</w:t>
      </w:r>
      <w:r w:rsidR="006F16E6">
        <w:rPr>
          <w:rFonts w:ascii="Sylfaen" w:hAnsi="Sylfaen" w:cs="Times New Roman"/>
          <w:b w:val="0"/>
          <w:szCs w:val="22"/>
          <w:lang w:val="ka-GE"/>
        </w:rPr>
        <w:t>ნ</w:t>
      </w:r>
      <w:r w:rsidR="0012257A">
        <w:rPr>
          <w:rFonts w:ascii="Sylfaen" w:hAnsi="Sylfaen" w:cs="Times New Roman"/>
          <w:b w:val="0"/>
          <w:szCs w:val="22"/>
          <w:lang w:val="ka-GE"/>
        </w:rPr>
        <w:t>დირებულია   საზედამხედველო</w:t>
      </w:r>
      <w:r w:rsidR="006F16E6">
        <w:rPr>
          <w:rFonts w:ascii="Sylfaen" w:hAnsi="Sylfaen" w:cs="Times New Roman"/>
          <w:b w:val="0"/>
          <w:szCs w:val="22"/>
          <w:lang w:val="ka-GE"/>
        </w:rPr>
        <w:t xml:space="preserve"> კომიტეტში ახლად დანიშნულ</w:t>
      </w:r>
      <w:r w:rsidR="0012257A">
        <w:rPr>
          <w:rFonts w:ascii="Sylfaen" w:hAnsi="Sylfaen" w:cs="Times New Roman"/>
          <w:b w:val="0"/>
          <w:szCs w:val="22"/>
          <w:lang w:val="ka-GE"/>
        </w:rPr>
        <w:t xml:space="preserve"> წევრებ</w:t>
      </w:r>
      <w:r w:rsidR="006F16E6">
        <w:rPr>
          <w:rFonts w:ascii="Sylfaen" w:hAnsi="Sylfaen" w:cs="Times New Roman"/>
          <w:b w:val="0"/>
          <w:szCs w:val="22"/>
          <w:lang w:val="ka-GE"/>
        </w:rPr>
        <w:t>ი</w:t>
      </w:r>
      <w:r w:rsidR="0012257A">
        <w:rPr>
          <w:rFonts w:ascii="Sylfaen" w:hAnsi="Sylfaen" w:cs="Times New Roman"/>
          <w:b w:val="0"/>
          <w:szCs w:val="22"/>
          <w:lang w:val="ka-GE"/>
        </w:rPr>
        <w:t>ს მათ სამუშაო აღწერილობას დაემატოს საზედამხედველო კომიტეტის ფუ</w:t>
      </w:r>
      <w:r w:rsidR="006F16E6">
        <w:rPr>
          <w:rFonts w:ascii="Sylfaen" w:hAnsi="Sylfaen" w:cs="Times New Roman"/>
          <w:b w:val="0"/>
          <w:szCs w:val="22"/>
          <w:lang w:val="ka-GE"/>
        </w:rPr>
        <w:t>ნ</w:t>
      </w:r>
      <w:r w:rsidR="0012257A">
        <w:rPr>
          <w:rFonts w:ascii="Sylfaen" w:hAnsi="Sylfaen" w:cs="Times New Roman"/>
          <w:b w:val="0"/>
          <w:szCs w:val="22"/>
          <w:lang w:val="ka-GE"/>
        </w:rPr>
        <w:t xml:space="preserve">ქციები. </w:t>
      </w:r>
      <w:r w:rsidR="00C366AA" w:rsidRPr="0012257A">
        <w:rPr>
          <w:rFonts w:ascii="Times New Roman" w:hAnsi="Times New Roman" w:cs="Times New Roman"/>
          <w:b w:val="0"/>
          <w:szCs w:val="22"/>
          <w:lang w:val="ka-GE"/>
        </w:rPr>
        <w:t xml:space="preserve"> </w:t>
      </w:r>
      <w:r w:rsidR="007B710F" w:rsidRPr="0012257A">
        <w:rPr>
          <w:rFonts w:ascii="Times New Roman" w:hAnsi="Times New Roman" w:cs="Times New Roman"/>
          <w:b w:val="0"/>
          <w:szCs w:val="22"/>
          <w:lang w:val="ka-GE"/>
        </w:rPr>
        <w:br/>
      </w:r>
      <w:r w:rsidR="007B710F" w:rsidRPr="0012257A">
        <w:rPr>
          <w:rFonts w:ascii="Times New Roman" w:hAnsi="Times New Roman" w:cs="Times New Roman"/>
          <w:b w:val="0"/>
          <w:szCs w:val="22"/>
          <w:lang w:val="ka-GE"/>
        </w:rPr>
        <w:lastRenderedPageBreak/>
        <w:br/>
      </w:r>
      <w:r w:rsidR="0012257A">
        <w:rPr>
          <w:rFonts w:ascii="Sylfaen" w:hAnsi="Sylfaen" w:cs="Times New Roman"/>
          <w:b w:val="0"/>
          <w:szCs w:val="22"/>
          <w:lang w:val="ka-GE"/>
        </w:rPr>
        <w:t>იდეალურ შემთხვევაში წევრებს ჯამურად უნდა გააჩნდეთ უნარები შემდეგ სფეროებში:</w:t>
      </w:r>
      <w:r w:rsidR="007B710F" w:rsidRPr="0012257A">
        <w:rPr>
          <w:rFonts w:ascii="Times New Roman" w:hAnsi="Times New Roman" w:cs="Times New Roman"/>
          <w:b w:val="0"/>
          <w:i/>
          <w:szCs w:val="22"/>
          <w:lang w:val="ka-GE"/>
        </w:rPr>
        <w:t xml:space="preserve">   </w:t>
      </w:r>
    </w:p>
    <w:p w14:paraId="11D24E5D" w14:textId="679BCF33" w:rsidR="00C21394" w:rsidRPr="0012257A" w:rsidRDefault="0012257A" w:rsidP="007B710F">
      <w:pPr>
        <w:numPr>
          <w:ilvl w:val="0"/>
          <w:numId w:val="4"/>
        </w:numPr>
        <w:spacing w:after="0" w:line="252" w:lineRule="auto"/>
        <w:rPr>
          <w:rFonts w:ascii="Times New Roman" w:hAnsi="Times New Roman"/>
          <w:lang w:val="ka-GE"/>
        </w:rPr>
      </w:pPr>
      <w:r>
        <w:rPr>
          <w:rFonts w:ascii="Sylfaen" w:hAnsi="Sylfaen"/>
          <w:lang w:val="ka-GE"/>
        </w:rPr>
        <w:t xml:space="preserve">აივ/შიდსის და ტუბერკულოზის პროგრამული მენეჯმენტი და სერვისის მიწოდება; </w:t>
      </w:r>
    </w:p>
    <w:p w14:paraId="05E52B19" w14:textId="7D28CD8C" w:rsidR="007B710F" w:rsidRPr="00A1425A" w:rsidRDefault="0012257A" w:rsidP="007B710F">
      <w:pPr>
        <w:numPr>
          <w:ilvl w:val="0"/>
          <w:numId w:val="4"/>
        </w:numPr>
        <w:spacing w:after="0" w:line="252" w:lineRule="auto"/>
        <w:rPr>
          <w:rFonts w:ascii="Times New Roman" w:hAnsi="Times New Roman"/>
        </w:rPr>
      </w:pPr>
      <w:r>
        <w:rPr>
          <w:rFonts w:ascii="Sylfaen" w:hAnsi="Sylfaen"/>
          <w:lang w:val="ka-GE"/>
        </w:rPr>
        <w:t xml:space="preserve">მონიტორინგი და შეფასება; </w:t>
      </w:r>
    </w:p>
    <w:p w14:paraId="75D200BE" w14:textId="5A9249F8" w:rsidR="00BD6E26" w:rsidRPr="00A1425A" w:rsidRDefault="0012257A" w:rsidP="007B710F">
      <w:pPr>
        <w:numPr>
          <w:ilvl w:val="0"/>
          <w:numId w:val="4"/>
        </w:numPr>
        <w:spacing w:after="0" w:line="252" w:lineRule="auto"/>
        <w:rPr>
          <w:rFonts w:ascii="Times New Roman" w:hAnsi="Times New Roman"/>
        </w:rPr>
      </w:pPr>
      <w:r>
        <w:rPr>
          <w:rFonts w:ascii="Sylfaen" w:hAnsi="Sylfaen"/>
          <w:lang w:val="ka-GE"/>
        </w:rPr>
        <w:t xml:space="preserve">სამიზნე ჯგუფებისათვს სერვისებზე ხელმისაწვდომობის სტრატეგიები; </w:t>
      </w:r>
    </w:p>
    <w:p w14:paraId="43B3171A" w14:textId="1DBE25B8" w:rsidR="007B710F" w:rsidRPr="00A1425A" w:rsidRDefault="006F16E6" w:rsidP="007B710F">
      <w:pPr>
        <w:numPr>
          <w:ilvl w:val="0"/>
          <w:numId w:val="4"/>
        </w:numPr>
        <w:spacing w:after="0" w:line="252" w:lineRule="auto"/>
        <w:rPr>
          <w:rFonts w:ascii="Times New Roman" w:hAnsi="Times New Roman"/>
        </w:rPr>
      </w:pPr>
      <w:r>
        <w:rPr>
          <w:rFonts w:ascii="Sylfaen" w:hAnsi="Sylfaen"/>
          <w:lang w:val="ka-GE"/>
        </w:rPr>
        <w:t>სამიზ</w:t>
      </w:r>
      <w:r w:rsidR="0012257A">
        <w:rPr>
          <w:rFonts w:ascii="Sylfaen" w:hAnsi="Sylfaen"/>
          <w:lang w:val="ka-GE"/>
        </w:rPr>
        <w:t xml:space="preserve">ნე ჯგუფების ინტერესების ადვოკატირების გამოცდილება; </w:t>
      </w:r>
    </w:p>
    <w:p w14:paraId="488A230D" w14:textId="04DD1AEC" w:rsidR="007B710F" w:rsidRPr="00A1425A" w:rsidRDefault="0012257A" w:rsidP="007B710F">
      <w:pPr>
        <w:numPr>
          <w:ilvl w:val="0"/>
          <w:numId w:val="4"/>
        </w:numPr>
        <w:spacing w:after="0" w:line="252" w:lineRule="auto"/>
        <w:rPr>
          <w:rFonts w:ascii="Times New Roman" w:hAnsi="Times New Roman"/>
        </w:rPr>
      </w:pPr>
      <w:r>
        <w:rPr>
          <w:rFonts w:ascii="Sylfaen" w:hAnsi="Sylfaen"/>
          <w:lang w:val="ka-GE"/>
        </w:rPr>
        <w:t xml:space="preserve">გლობალური ფონდის დაავადებების (ტუბერკულოზის და შიდსი) ეპიდემიოლოგია და დაავადებების დინამიკა ქვეყანაში; </w:t>
      </w:r>
    </w:p>
    <w:p w14:paraId="766F850F" w14:textId="11470704" w:rsidR="007B710F" w:rsidRPr="00A1425A" w:rsidRDefault="0012257A" w:rsidP="007B710F">
      <w:pPr>
        <w:numPr>
          <w:ilvl w:val="0"/>
          <w:numId w:val="4"/>
        </w:numPr>
        <w:spacing w:after="0" w:line="252" w:lineRule="auto"/>
        <w:rPr>
          <w:rFonts w:ascii="Times New Roman" w:hAnsi="Times New Roman"/>
        </w:rPr>
      </w:pPr>
      <w:r>
        <w:rPr>
          <w:rFonts w:ascii="Sylfaen" w:hAnsi="Sylfaen"/>
          <w:lang w:val="ka-GE"/>
        </w:rPr>
        <w:t xml:space="preserve">ფინანსური დაგეგმარება და მენეჯმენტი; </w:t>
      </w:r>
    </w:p>
    <w:p w14:paraId="2F507A66" w14:textId="22B9D7EA" w:rsidR="007B710F" w:rsidRPr="00A1425A" w:rsidRDefault="0012257A" w:rsidP="007B710F">
      <w:pPr>
        <w:numPr>
          <w:ilvl w:val="0"/>
          <w:numId w:val="4"/>
        </w:numPr>
        <w:spacing w:after="0" w:line="252" w:lineRule="auto"/>
        <w:rPr>
          <w:rFonts w:ascii="Times New Roman" w:hAnsi="Times New Roman"/>
        </w:rPr>
      </w:pPr>
      <w:r>
        <w:rPr>
          <w:rFonts w:ascii="Sylfaen" w:hAnsi="Sylfaen"/>
          <w:lang w:val="ka-GE"/>
        </w:rPr>
        <w:t>შესყიდვები და მარაგის მენეჯმენტი</w:t>
      </w:r>
      <w:r w:rsidR="006F16E6">
        <w:rPr>
          <w:rFonts w:ascii="Sylfaen" w:hAnsi="Sylfaen"/>
          <w:lang w:val="ka-GE"/>
        </w:rPr>
        <w:t>;</w:t>
      </w:r>
      <w:r>
        <w:rPr>
          <w:rFonts w:ascii="Sylfaen" w:hAnsi="Sylfaen"/>
          <w:lang w:val="ka-GE"/>
        </w:rPr>
        <w:t xml:space="preserve"> </w:t>
      </w:r>
    </w:p>
    <w:p w14:paraId="3D746EE6" w14:textId="66124AA2" w:rsidR="007B710F" w:rsidRPr="00A1425A" w:rsidRDefault="0012257A" w:rsidP="007B710F">
      <w:pPr>
        <w:numPr>
          <w:ilvl w:val="0"/>
          <w:numId w:val="4"/>
        </w:numPr>
        <w:spacing w:after="0" w:line="252" w:lineRule="auto"/>
        <w:contextualSpacing/>
        <w:rPr>
          <w:rFonts w:ascii="Times New Roman" w:hAnsi="Times New Roman"/>
        </w:rPr>
      </w:pPr>
      <w:r>
        <w:rPr>
          <w:rFonts w:ascii="Sylfaen" w:hAnsi="Sylfaen"/>
          <w:lang w:val="ka-GE"/>
        </w:rPr>
        <w:t>კომუნიკაცია</w:t>
      </w:r>
    </w:p>
    <w:p w14:paraId="36CF5136" w14:textId="77777777" w:rsidR="007B710F" w:rsidRPr="00A1425A" w:rsidRDefault="007B710F" w:rsidP="007B710F">
      <w:pPr>
        <w:spacing w:line="240" w:lineRule="auto"/>
        <w:contextualSpacing/>
        <w:rPr>
          <w:rFonts w:ascii="Times New Roman" w:hAnsi="Times New Roman"/>
        </w:rPr>
      </w:pPr>
    </w:p>
    <w:p w14:paraId="4A6B4E6C" w14:textId="576D7417" w:rsidR="007B710F" w:rsidRPr="00A1425A" w:rsidRDefault="006F16E6" w:rsidP="007B710F">
      <w:pPr>
        <w:spacing w:line="240" w:lineRule="auto"/>
        <w:contextualSpacing/>
        <w:rPr>
          <w:rFonts w:ascii="Times New Roman" w:hAnsi="Times New Roman"/>
        </w:rPr>
      </w:pPr>
      <w:r>
        <w:rPr>
          <w:rFonts w:ascii="Sylfaen" w:hAnsi="Sylfaen"/>
          <w:lang w:val="ka-GE"/>
        </w:rPr>
        <w:t>ჩამოთვლილ</w:t>
      </w:r>
      <w:r w:rsidR="0012257A">
        <w:rPr>
          <w:rFonts w:ascii="Sylfaen" w:hAnsi="Sylfaen"/>
          <w:lang w:val="ka-GE"/>
        </w:rPr>
        <w:t xml:space="preserve"> </w:t>
      </w:r>
      <w:r>
        <w:rPr>
          <w:rFonts w:ascii="Sylfaen" w:hAnsi="Sylfaen"/>
          <w:lang w:val="ka-GE"/>
        </w:rPr>
        <w:t>სფე</w:t>
      </w:r>
      <w:r w:rsidR="0012257A">
        <w:rPr>
          <w:rFonts w:ascii="Sylfaen" w:hAnsi="Sylfaen"/>
          <w:lang w:val="ka-GE"/>
        </w:rPr>
        <w:t xml:space="preserve">როებში ტექნიკური ცოდნის და  გამოცდილების ნაკლებობა არ უზღუდავს ქსს-ს წევრებს საზედამხედველო კომიტეტში გაწევრიანების უფლებას, რადგანაც საზედამხედევლო კომიტეტს წევრებს აქვთ წვდომა ტექნიკურ მხარდაჭერასთან და შეუძლიათ მოითხოვონ ექპსერტების დახმარება. </w:t>
      </w:r>
    </w:p>
    <w:p w14:paraId="11AC5BDB" w14:textId="77777777" w:rsidR="007B710F" w:rsidRPr="00A1425A" w:rsidRDefault="007B710F" w:rsidP="007B710F">
      <w:pPr>
        <w:spacing w:line="240" w:lineRule="auto"/>
        <w:contextualSpacing/>
        <w:rPr>
          <w:rFonts w:ascii="Times New Roman" w:hAnsi="Times New Roman"/>
        </w:rPr>
      </w:pPr>
    </w:p>
    <w:p w14:paraId="1C4C9323" w14:textId="10B726B5" w:rsidR="007B710F" w:rsidRPr="0012257A" w:rsidRDefault="0012257A" w:rsidP="0012257A">
      <w:pPr>
        <w:spacing w:line="240" w:lineRule="auto"/>
        <w:ind w:left="1080"/>
        <w:rPr>
          <w:rFonts w:ascii="Sylfaen" w:hAnsi="Sylfaen"/>
          <w:b/>
          <w:i/>
          <w:lang w:val="ka-GE"/>
        </w:rPr>
      </w:pPr>
      <w:r>
        <w:rPr>
          <w:rFonts w:ascii="Sylfaen" w:hAnsi="Sylfaen"/>
          <w:b/>
          <w:i/>
          <w:lang w:val="ka-GE"/>
        </w:rPr>
        <w:t>დ. პასუხისმგებლობები</w:t>
      </w:r>
    </w:p>
    <w:p w14:paraId="40B5707E" w14:textId="54FA3D14" w:rsidR="007B710F" w:rsidRPr="00A1425A" w:rsidRDefault="002173B2" w:rsidP="007B710F">
      <w:pPr>
        <w:pStyle w:val="ListParagraph"/>
        <w:keepNext/>
        <w:spacing w:after="0" w:line="240" w:lineRule="auto"/>
        <w:ind w:left="0"/>
        <w:rPr>
          <w:rFonts w:ascii="Times New Roman" w:hAnsi="Times New Roman"/>
          <w:lang w:val="en-US"/>
        </w:rPr>
      </w:pPr>
      <w:r>
        <w:rPr>
          <w:rFonts w:ascii="Sylfaen" w:hAnsi="Sylfaen"/>
          <w:lang w:val="ka-GE"/>
        </w:rPr>
        <w:t xml:space="preserve">საზედამხედველო კომიტეტის წევრებს ეკისრებათ შემდეგი პასუხსმგებლობები: </w:t>
      </w:r>
    </w:p>
    <w:p w14:paraId="0BA97641" w14:textId="77777777" w:rsidR="007B710F" w:rsidRPr="00A1425A" w:rsidRDefault="007B710F" w:rsidP="007B710F">
      <w:pPr>
        <w:pStyle w:val="ListParagraph"/>
        <w:keepNext/>
        <w:spacing w:after="0" w:line="240" w:lineRule="auto"/>
        <w:rPr>
          <w:rFonts w:ascii="Times New Roman" w:hAnsi="Times New Roman"/>
          <w:u w:val="single"/>
          <w:lang w:val="en-US"/>
        </w:rPr>
      </w:pPr>
    </w:p>
    <w:p w14:paraId="7F2A6557" w14:textId="43AE4170" w:rsidR="007B710F" w:rsidRPr="002173B2" w:rsidRDefault="002173B2" w:rsidP="007B710F">
      <w:pPr>
        <w:pStyle w:val="ListParagraph"/>
        <w:keepNext/>
        <w:numPr>
          <w:ilvl w:val="0"/>
          <w:numId w:val="7"/>
        </w:numPr>
        <w:spacing w:after="0" w:line="240" w:lineRule="auto"/>
        <w:rPr>
          <w:rFonts w:ascii="Times New Roman" w:hAnsi="Times New Roman"/>
          <w:u w:val="single"/>
        </w:rPr>
      </w:pPr>
      <w:r w:rsidRPr="002173B2">
        <w:rPr>
          <w:rFonts w:ascii="Sylfaen" w:hAnsi="Sylfaen"/>
          <w:u w:val="single"/>
          <w:lang w:val="ka-GE"/>
        </w:rPr>
        <w:t xml:space="preserve">შესაძლებლობების ზრდა და ქსს-ს ზედამხედველობისათვის წლიური გეგმების შემუშავება </w:t>
      </w:r>
    </w:p>
    <w:p w14:paraId="187EB09F" w14:textId="4C04EB12" w:rsidR="007B710F" w:rsidRPr="00A1425A" w:rsidRDefault="002173B2" w:rsidP="007B710F">
      <w:pPr>
        <w:pStyle w:val="ListParagraph"/>
        <w:keepNext/>
        <w:numPr>
          <w:ilvl w:val="0"/>
          <w:numId w:val="6"/>
        </w:numPr>
        <w:spacing w:after="0" w:line="240" w:lineRule="auto"/>
        <w:rPr>
          <w:rFonts w:ascii="Times New Roman" w:hAnsi="Times New Roman"/>
        </w:rPr>
      </w:pPr>
      <w:r>
        <w:rPr>
          <w:rFonts w:ascii="Sylfaen" w:hAnsi="Sylfaen"/>
          <w:lang w:val="ka-GE"/>
        </w:rPr>
        <w:t xml:space="preserve">საზედამხედველო ფუნქციების და საზედამხედველო კომიტეტის პასუხისმგებლობების განმარტება და საზედამხედველო ფუნქციების შესასრულებლად კომიტეტის წევრების შესაძლებლობების ზრდა; </w:t>
      </w:r>
    </w:p>
    <w:p w14:paraId="4F4A7A89" w14:textId="5314CEFD" w:rsidR="007B710F" w:rsidRPr="00A1425A" w:rsidRDefault="002173B2" w:rsidP="007B710F">
      <w:pPr>
        <w:pStyle w:val="ListParagraph"/>
        <w:keepNext/>
        <w:numPr>
          <w:ilvl w:val="0"/>
          <w:numId w:val="6"/>
        </w:numPr>
        <w:spacing w:after="0" w:line="240" w:lineRule="auto"/>
        <w:rPr>
          <w:rFonts w:ascii="Times New Roman" w:hAnsi="Times New Roman"/>
        </w:rPr>
      </w:pPr>
      <w:r>
        <w:rPr>
          <w:rFonts w:ascii="Sylfaen" w:hAnsi="Sylfaen"/>
          <w:lang w:val="ka-GE"/>
        </w:rPr>
        <w:t>ქსს-ს ახალი წევრების ორიენტაცია</w:t>
      </w:r>
      <w:r w:rsidR="006F16E6">
        <w:rPr>
          <w:rFonts w:ascii="Sylfaen" w:hAnsi="Sylfaen"/>
          <w:lang w:val="ka-GE"/>
        </w:rPr>
        <w:t xml:space="preserve">, </w:t>
      </w:r>
      <w:r>
        <w:rPr>
          <w:rFonts w:ascii="Sylfaen" w:hAnsi="Sylfaen"/>
          <w:lang w:val="ka-GE"/>
        </w:rPr>
        <w:t xml:space="preserve">ტრენინგი და </w:t>
      </w:r>
      <w:r w:rsidR="005B1270">
        <w:rPr>
          <w:rFonts w:ascii="Sylfaen" w:hAnsi="Sylfaen"/>
          <w:lang w:val="ka-GE"/>
        </w:rPr>
        <w:t>მოქმედი წევრების გადამ</w:t>
      </w:r>
      <w:r w:rsidR="006F16E6">
        <w:rPr>
          <w:rFonts w:ascii="Sylfaen" w:hAnsi="Sylfaen"/>
          <w:lang w:val="ka-GE"/>
        </w:rPr>
        <w:t>ზ</w:t>
      </w:r>
      <w:r w:rsidR="005B1270">
        <w:rPr>
          <w:rFonts w:ascii="Sylfaen" w:hAnsi="Sylfaen"/>
          <w:lang w:val="ka-GE"/>
        </w:rPr>
        <w:t xml:space="preserve">ადება ქსს-ს, ძირითადი მიმღების, ქვე-კონტრაქტორების და სხვა დაინტერესებული მხარეების </w:t>
      </w:r>
      <w:r w:rsidR="006F16E6">
        <w:rPr>
          <w:rFonts w:ascii="Sylfaen" w:hAnsi="Sylfaen"/>
          <w:lang w:val="ka-GE"/>
        </w:rPr>
        <w:t>საზე</w:t>
      </w:r>
      <w:r w:rsidR="005B1270">
        <w:rPr>
          <w:rFonts w:ascii="Sylfaen" w:hAnsi="Sylfaen"/>
          <w:lang w:val="ka-GE"/>
        </w:rPr>
        <w:t>დამხედველო როლსა და პასუხისმგებლობებზე;</w:t>
      </w:r>
      <w:r w:rsidR="007B710F" w:rsidRPr="00A1425A">
        <w:rPr>
          <w:rFonts w:ascii="Times New Roman" w:hAnsi="Times New Roman"/>
        </w:rPr>
        <w:t xml:space="preserve">  </w:t>
      </w:r>
    </w:p>
    <w:p w14:paraId="774BAB23" w14:textId="15EC5185" w:rsidR="007B710F" w:rsidRPr="00A1425A" w:rsidRDefault="005B1270" w:rsidP="007B710F">
      <w:pPr>
        <w:pStyle w:val="ListParagraph"/>
        <w:keepNext/>
        <w:numPr>
          <w:ilvl w:val="0"/>
          <w:numId w:val="6"/>
        </w:numPr>
        <w:spacing w:after="0" w:line="240" w:lineRule="auto"/>
        <w:rPr>
          <w:rFonts w:ascii="Times New Roman" w:hAnsi="Times New Roman"/>
        </w:rPr>
      </w:pPr>
      <w:r>
        <w:rPr>
          <w:rFonts w:ascii="Sylfaen" w:hAnsi="Sylfaen"/>
          <w:lang w:val="ka-GE"/>
        </w:rPr>
        <w:t xml:space="preserve">ქსს-ს წევრებისა და პროგრამის </w:t>
      </w:r>
      <w:r w:rsidR="006F16E6">
        <w:rPr>
          <w:rFonts w:ascii="Sylfaen" w:hAnsi="Sylfaen"/>
          <w:lang w:val="ka-GE"/>
        </w:rPr>
        <w:t>დაინ</w:t>
      </w:r>
      <w:r>
        <w:rPr>
          <w:rFonts w:ascii="Sylfaen" w:hAnsi="Sylfaen"/>
          <w:lang w:val="ka-GE"/>
        </w:rPr>
        <w:t>ტერეს</w:t>
      </w:r>
      <w:r w:rsidR="006F16E6">
        <w:rPr>
          <w:rFonts w:ascii="Sylfaen" w:hAnsi="Sylfaen"/>
          <w:lang w:val="ka-GE"/>
        </w:rPr>
        <w:t>ე</w:t>
      </w:r>
      <w:r>
        <w:rPr>
          <w:rFonts w:ascii="Sylfaen" w:hAnsi="Sylfaen"/>
          <w:lang w:val="ka-GE"/>
        </w:rPr>
        <w:t>ბული მხარეების ზედამხედველობაშ</w:t>
      </w:r>
      <w:r w:rsidR="006F16E6">
        <w:rPr>
          <w:rFonts w:ascii="Sylfaen" w:hAnsi="Sylfaen"/>
          <w:lang w:val="ka-GE"/>
        </w:rPr>
        <w:t xml:space="preserve">ი </w:t>
      </w:r>
      <w:r>
        <w:rPr>
          <w:rFonts w:ascii="Sylfaen" w:hAnsi="Sylfaen"/>
          <w:lang w:val="ka-GE"/>
        </w:rPr>
        <w:t xml:space="preserve">ჩართვის მიდგომების შემუშავება; </w:t>
      </w:r>
    </w:p>
    <w:p w14:paraId="2CF167F6" w14:textId="260022F3" w:rsidR="007B710F" w:rsidRPr="005B1270" w:rsidRDefault="005B1270" w:rsidP="007B710F">
      <w:pPr>
        <w:keepNext/>
        <w:numPr>
          <w:ilvl w:val="0"/>
          <w:numId w:val="6"/>
        </w:numPr>
        <w:spacing w:after="0" w:line="240" w:lineRule="auto"/>
        <w:rPr>
          <w:rFonts w:ascii="Times New Roman" w:hAnsi="Times New Roman"/>
          <w:b/>
        </w:rPr>
      </w:pPr>
      <w:r w:rsidRPr="005B1270">
        <w:rPr>
          <w:rFonts w:ascii="Sylfaen" w:hAnsi="Sylfaen"/>
          <w:lang w:val="ka-GE"/>
        </w:rPr>
        <w:t>წლიური საზედამხდველო გეგმის, კალ</w:t>
      </w:r>
      <w:r w:rsidR="006F16E6">
        <w:rPr>
          <w:rFonts w:ascii="Sylfaen" w:hAnsi="Sylfaen"/>
          <w:lang w:val="ka-GE"/>
        </w:rPr>
        <w:t>ე</w:t>
      </w:r>
      <w:r w:rsidRPr="005B1270">
        <w:rPr>
          <w:rFonts w:ascii="Sylfaen" w:hAnsi="Sylfaen"/>
          <w:lang w:val="ka-GE"/>
        </w:rPr>
        <w:t xml:space="preserve">ნდრის და ბიუჯეტის შემუშავება </w:t>
      </w:r>
    </w:p>
    <w:p w14:paraId="442E00CA" w14:textId="1F41DC8E" w:rsidR="007B710F" w:rsidRPr="00A1425A" w:rsidRDefault="00533619" w:rsidP="007B710F">
      <w:pPr>
        <w:keepNext/>
        <w:numPr>
          <w:ilvl w:val="0"/>
          <w:numId w:val="7"/>
        </w:numPr>
        <w:spacing w:after="0" w:line="240" w:lineRule="auto"/>
        <w:rPr>
          <w:rFonts w:ascii="Times New Roman" w:hAnsi="Times New Roman"/>
          <w:b/>
        </w:rPr>
      </w:pPr>
      <w:r>
        <w:rPr>
          <w:rFonts w:ascii="Sylfaen" w:hAnsi="Sylfaen"/>
          <w:u w:val="single"/>
          <w:lang w:val="ka-GE"/>
        </w:rPr>
        <w:t>პრ</w:t>
      </w:r>
      <w:r w:rsidR="000F15E3">
        <w:rPr>
          <w:rFonts w:ascii="Sylfaen" w:hAnsi="Sylfaen"/>
          <w:u w:val="single"/>
          <w:lang w:val="ka-GE"/>
        </w:rPr>
        <w:t>ო</w:t>
      </w:r>
      <w:r>
        <w:rPr>
          <w:rFonts w:ascii="Sylfaen" w:hAnsi="Sylfaen"/>
          <w:u w:val="single"/>
          <w:lang w:val="ka-GE"/>
        </w:rPr>
        <w:t xml:space="preserve">გრამის და </w:t>
      </w:r>
      <w:r w:rsidR="006F16E6">
        <w:rPr>
          <w:rFonts w:ascii="Sylfaen" w:hAnsi="Sylfaen"/>
          <w:u w:val="single"/>
          <w:lang w:val="ka-GE"/>
        </w:rPr>
        <w:t>გრან</w:t>
      </w:r>
      <w:r>
        <w:rPr>
          <w:rFonts w:ascii="Sylfaen" w:hAnsi="Sylfaen"/>
          <w:u w:val="single"/>
          <w:lang w:val="ka-GE"/>
        </w:rPr>
        <w:t xml:space="preserve">ტის განხორციელების შესახებ ინფორმაციის შეგროვება </w:t>
      </w:r>
    </w:p>
    <w:p w14:paraId="32A125CB" w14:textId="3CB6F406" w:rsidR="000F15E3" w:rsidRPr="000F15E3" w:rsidRDefault="000F15E3" w:rsidP="007B710F">
      <w:pPr>
        <w:pStyle w:val="ListParagraph"/>
        <w:keepNext/>
        <w:numPr>
          <w:ilvl w:val="0"/>
          <w:numId w:val="6"/>
        </w:numPr>
        <w:spacing w:after="0" w:line="240" w:lineRule="auto"/>
        <w:rPr>
          <w:rFonts w:ascii="Times New Roman" w:hAnsi="Times New Roman"/>
        </w:rPr>
      </w:pPr>
      <w:r w:rsidRPr="000F15E3">
        <w:rPr>
          <w:rFonts w:ascii="Sylfaen" w:hAnsi="Sylfaen"/>
          <w:lang w:val="ka-GE"/>
        </w:rPr>
        <w:t>რუტინული ანგარიშების გამოყენებით ან არსებული მონაცემებიდან შერჩევის გზით პროგრამის შესრულების, ფინანსური და შ</w:t>
      </w:r>
      <w:r w:rsidR="006F16E6">
        <w:rPr>
          <w:rFonts w:ascii="Sylfaen" w:hAnsi="Sylfaen"/>
          <w:lang w:val="ka-GE"/>
        </w:rPr>
        <w:t>ე</w:t>
      </w:r>
      <w:r w:rsidRPr="000F15E3">
        <w:rPr>
          <w:rFonts w:ascii="Sylfaen" w:hAnsi="Sylfaen"/>
          <w:lang w:val="ka-GE"/>
        </w:rPr>
        <w:t xml:space="preserve">სყიდვებთან დაკავშირებული ინფორმაციის შეგროვება; </w:t>
      </w:r>
    </w:p>
    <w:p w14:paraId="5D2D0E40" w14:textId="51BC6C1C" w:rsidR="007B710F" w:rsidRPr="000F15E3" w:rsidRDefault="000F15E3" w:rsidP="007B710F">
      <w:pPr>
        <w:pStyle w:val="ListParagraph"/>
        <w:keepNext/>
        <w:numPr>
          <w:ilvl w:val="0"/>
          <w:numId w:val="6"/>
        </w:numPr>
        <w:spacing w:after="0" w:line="240" w:lineRule="auto"/>
        <w:rPr>
          <w:rFonts w:ascii="Times New Roman" w:hAnsi="Times New Roman"/>
        </w:rPr>
      </w:pPr>
      <w:r>
        <w:rPr>
          <w:rFonts w:ascii="Sylfaen" w:hAnsi="Sylfaen"/>
          <w:lang w:val="ka-GE"/>
        </w:rPr>
        <w:t>გლობალური ფონდის გრანტებს შესახებ ინფორმაციის შეგროვება საიტ-ვიზიტების მეშვეობით ან ძირითადი მიმღების და ქვე-კონტრაქტორის შესრულების</w:t>
      </w:r>
      <w:r w:rsidR="006F16E6">
        <w:rPr>
          <w:rFonts w:ascii="Sylfaen" w:hAnsi="Sylfaen"/>
          <w:lang w:val="ka-GE"/>
        </w:rPr>
        <w:t xml:space="preserve"> საქმიანობის</w:t>
      </w:r>
      <w:r>
        <w:rPr>
          <w:rFonts w:ascii="Sylfaen" w:hAnsi="Sylfaen"/>
          <w:lang w:val="ka-GE"/>
        </w:rPr>
        <w:t xml:space="preserve"> მიმოხილვის შეხვედრებზე ერთობლივი მონაწილეობის გზით; </w:t>
      </w:r>
    </w:p>
    <w:p w14:paraId="3F97A47C" w14:textId="77777777" w:rsidR="000F15E3" w:rsidRPr="000F15E3" w:rsidRDefault="000F15E3" w:rsidP="000F15E3">
      <w:pPr>
        <w:pStyle w:val="ListParagraph"/>
        <w:numPr>
          <w:ilvl w:val="0"/>
          <w:numId w:val="6"/>
        </w:numPr>
        <w:spacing w:after="0" w:line="240" w:lineRule="auto"/>
        <w:rPr>
          <w:rFonts w:ascii="Times New Roman" w:hAnsi="Times New Roman"/>
          <w:u w:val="single"/>
          <w:lang w:val="en-US"/>
        </w:rPr>
      </w:pPr>
      <w:r w:rsidRPr="000F15E3">
        <w:rPr>
          <w:rFonts w:ascii="Sylfaen" w:hAnsi="Sylfaen" w:cs="Sylfaen"/>
          <w:lang w:val="ka-GE"/>
        </w:rPr>
        <w:t>სპეციფიური</w:t>
      </w:r>
      <w:r w:rsidRPr="000F15E3">
        <w:rPr>
          <w:rFonts w:ascii="Sylfaen" w:hAnsi="Sylfaen"/>
          <w:lang w:val="ka-GE"/>
        </w:rPr>
        <w:t xml:space="preserve"> საკითხების შესწავლის გზით გლობალური ფონდის გრანტების შესახებ ინფორმაციის შეგროვება.</w:t>
      </w:r>
    </w:p>
    <w:p w14:paraId="34DA6970" w14:textId="77777777" w:rsidR="000F15E3" w:rsidRPr="000F15E3" w:rsidRDefault="000F15E3" w:rsidP="000F15E3">
      <w:pPr>
        <w:pStyle w:val="ListParagraph"/>
        <w:spacing w:after="0" w:line="240" w:lineRule="auto"/>
        <w:ind w:left="1440"/>
        <w:rPr>
          <w:rFonts w:ascii="Times New Roman" w:hAnsi="Times New Roman"/>
          <w:u w:val="single"/>
          <w:lang w:val="en-US"/>
        </w:rPr>
      </w:pPr>
    </w:p>
    <w:p w14:paraId="26AA5866" w14:textId="5F35FA91" w:rsidR="007B710F" w:rsidRPr="000F15E3" w:rsidRDefault="000F15E3" w:rsidP="007B710F">
      <w:pPr>
        <w:numPr>
          <w:ilvl w:val="0"/>
          <w:numId w:val="7"/>
        </w:numPr>
        <w:spacing w:after="0" w:line="240" w:lineRule="auto"/>
        <w:rPr>
          <w:rFonts w:ascii="Times New Roman" w:hAnsi="Times New Roman"/>
          <w:u w:val="single"/>
        </w:rPr>
      </w:pPr>
      <w:r>
        <w:rPr>
          <w:rFonts w:ascii="Sylfaen" w:hAnsi="Sylfaen"/>
          <w:u w:val="single"/>
          <w:lang w:val="ka-GE"/>
        </w:rPr>
        <w:lastRenderedPageBreak/>
        <w:t>პროგრამის განხორციელების მწვავე საკთხების, პრობლემების და წინააღმდეგობების იდენტიფიცირება</w:t>
      </w:r>
    </w:p>
    <w:p w14:paraId="700DFBCC" w14:textId="2DC27388" w:rsidR="007B710F" w:rsidRPr="00A1425A" w:rsidRDefault="000F15E3" w:rsidP="007B710F">
      <w:pPr>
        <w:pStyle w:val="ListParagraph"/>
        <w:numPr>
          <w:ilvl w:val="0"/>
          <w:numId w:val="6"/>
        </w:numPr>
        <w:spacing w:after="0" w:line="240" w:lineRule="auto"/>
        <w:rPr>
          <w:rFonts w:ascii="Times New Roman" w:hAnsi="Times New Roman"/>
        </w:rPr>
      </w:pPr>
      <w:r>
        <w:rPr>
          <w:rFonts w:ascii="Sylfaen" w:hAnsi="Sylfaen"/>
          <w:lang w:val="ka-GE"/>
        </w:rPr>
        <w:t xml:space="preserve">ქსს-ს </w:t>
      </w:r>
      <w:r w:rsidR="00361944">
        <w:rPr>
          <w:rFonts w:ascii="Sylfaen" w:hAnsi="Sylfaen"/>
          <w:lang w:val="ka-GE"/>
        </w:rPr>
        <w:t xml:space="preserve">საყურადღებოდ პრობლებემის და </w:t>
      </w:r>
      <w:r w:rsidR="006F16E6">
        <w:rPr>
          <w:rFonts w:ascii="Sylfaen" w:hAnsi="Sylfaen"/>
          <w:lang w:val="ka-GE"/>
        </w:rPr>
        <w:t>წინააღ</w:t>
      </w:r>
      <w:r w:rsidR="00361944">
        <w:rPr>
          <w:rFonts w:ascii="Sylfaen" w:hAnsi="Sylfaen"/>
          <w:lang w:val="ka-GE"/>
        </w:rPr>
        <w:t xml:space="preserve">მდეგობების იდენტიფიცირება </w:t>
      </w:r>
      <w:r w:rsidR="00FD5CBC">
        <w:rPr>
          <w:rFonts w:ascii="Sylfaen" w:hAnsi="Sylfaen"/>
          <w:lang w:val="ka-GE"/>
        </w:rPr>
        <w:t xml:space="preserve">და დაინტერესებული </w:t>
      </w:r>
      <w:r w:rsidR="00361944">
        <w:rPr>
          <w:rFonts w:ascii="Sylfaen" w:hAnsi="Sylfaen"/>
          <w:lang w:val="ka-GE"/>
        </w:rPr>
        <w:t xml:space="preserve">მხარეების ფართო </w:t>
      </w:r>
      <w:r w:rsidR="006F16E6">
        <w:rPr>
          <w:rFonts w:ascii="Sylfaen" w:hAnsi="Sylfaen"/>
          <w:lang w:val="ka-GE"/>
        </w:rPr>
        <w:t>სპექტრის</w:t>
      </w:r>
      <w:r w:rsidR="00361944">
        <w:rPr>
          <w:rFonts w:ascii="Sylfaen" w:hAnsi="Sylfaen"/>
          <w:lang w:val="ka-GE"/>
        </w:rPr>
        <w:t xml:space="preserve"> საყურდღებოდ ურთიერთგადამკვეთი საკითხების იდენტიფიცირება ინფორმაციის ანალიზის მეშვეობით; </w:t>
      </w:r>
    </w:p>
    <w:p w14:paraId="6381AA88" w14:textId="6508B7A8" w:rsidR="007B710F" w:rsidRPr="00A1425A" w:rsidRDefault="00361944" w:rsidP="007B710F">
      <w:pPr>
        <w:numPr>
          <w:ilvl w:val="0"/>
          <w:numId w:val="6"/>
        </w:numPr>
        <w:spacing w:after="0" w:line="240" w:lineRule="auto"/>
        <w:rPr>
          <w:rFonts w:ascii="Times New Roman" w:hAnsi="Times New Roman"/>
        </w:rPr>
      </w:pPr>
      <w:r>
        <w:rPr>
          <w:rFonts w:ascii="Sylfaen" w:hAnsi="Sylfaen"/>
          <w:lang w:val="ka-GE"/>
        </w:rPr>
        <w:t xml:space="preserve">პრობლემების, მწვავე საკითხების წინააწმდეგობების დოკუმენტირება ქსს-ს მიერ განხილვისათვის და გადაწყვეტილებების მიღებისათვის; </w:t>
      </w:r>
    </w:p>
    <w:p w14:paraId="00781321" w14:textId="0EE140B3" w:rsidR="007B710F" w:rsidRPr="000F15E3" w:rsidRDefault="00361944" w:rsidP="007B710F">
      <w:pPr>
        <w:numPr>
          <w:ilvl w:val="0"/>
          <w:numId w:val="6"/>
        </w:numPr>
        <w:spacing w:after="0" w:line="240" w:lineRule="auto"/>
        <w:rPr>
          <w:rFonts w:ascii="Times New Roman" w:hAnsi="Times New Roman"/>
        </w:rPr>
      </w:pPr>
      <w:r>
        <w:rPr>
          <w:rFonts w:ascii="Sylfaen" w:hAnsi="Sylfaen"/>
          <w:lang w:val="ka-GE"/>
        </w:rPr>
        <w:t xml:space="preserve">იდენტიფიცირებული მწვავე პრობლემების დაწვრილებითი ანალიზი ქსს-ს სხდომაზე წარსადგენად; </w:t>
      </w:r>
    </w:p>
    <w:p w14:paraId="3A0BC295" w14:textId="77777777" w:rsidR="000F15E3" w:rsidRPr="00A1425A" w:rsidRDefault="000F15E3" w:rsidP="00361944">
      <w:pPr>
        <w:spacing w:after="0" w:line="240" w:lineRule="auto"/>
        <w:ind w:left="1440"/>
        <w:rPr>
          <w:rFonts w:ascii="Times New Roman" w:hAnsi="Times New Roman"/>
        </w:rPr>
      </w:pPr>
    </w:p>
    <w:p w14:paraId="198285CC" w14:textId="3C6CC798" w:rsidR="007B710F" w:rsidRPr="00A1425A" w:rsidRDefault="00361944" w:rsidP="007B710F">
      <w:pPr>
        <w:numPr>
          <w:ilvl w:val="0"/>
          <w:numId w:val="7"/>
        </w:numPr>
        <w:spacing w:after="0" w:line="240" w:lineRule="auto"/>
        <w:rPr>
          <w:rFonts w:ascii="Times New Roman" w:hAnsi="Times New Roman"/>
          <w:u w:val="single"/>
        </w:rPr>
      </w:pPr>
      <w:r>
        <w:rPr>
          <w:rFonts w:ascii="Sylfaen" w:hAnsi="Sylfaen"/>
          <w:u w:val="single"/>
          <w:lang w:val="ka-GE"/>
        </w:rPr>
        <w:t xml:space="preserve">მიმართულების და რეკომენდაციების გამოცემა ქსს-ს მიერ ინფორმირებული გადაწყვეტილების მისაღებად და </w:t>
      </w:r>
      <w:r w:rsidR="001022D3">
        <w:rPr>
          <w:rFonts w:ascii="Sylfaen" w:hAnsi="Sylfaen"/>
          <w:u w:val="single"/>
          <w:lang w:val="ka-GE"/>
        </w:rPr>
        <w:t xml:space="preserve">შემდგომი ქმედებებს განსახორციელებლად. </w:t>
      </w:r>
    </w:p>
    <w:p w14:paraId="3F53AE6A" w14:textId="4CA12B27" w:rsidR="007B710F" w:rsidRPr="00A1425A" w:rsidRDefault="001022D3" w:rsidP="007B710F">
      <w:pPr>
        <w:pStyle w:val="ListParagraph"/>
        <w:numPr>
          <w:ilvl w:val="0"/>
          <w:numId w:val="6"/>
        </w:numPr>
        <w:spacing w:after="0" w:line="240" w:lineRule="auto"/>
        <w:rPr>
          <w:rFonts w:ascii="Times New Roman" w:hAnsi="Times New Roman"/>
        </w:rPr>
      </w:pPr>
      <w:r>
        <w:rPr>
          <w:rFonts w:ascii="Sylfaen" w:hAnsi="Sylfaen"/>
          <w:lang w:val="ka-GE"/>
        </w:rPr>
        <w:t>იდენტიფიცირებულ მიგ</w:t>
      </w:r>
      <w:r w:rsidR="006F16E6">
        <w:rPr>
          <w:rFonts w:ascii="Sylfaen" w:hAnsi="Sylfaen"/>
          <w:lang w:val="ka-GE"/>
        </w:rPr>
        <w:t>ნენებების</w:t>
      </w:r>
      <w:r>
        <w:rPr>
          <w:rFonts w:ascii="Sylfaen" w:hAnsi="Sylfaen"/>
          <w:lang w:val="ka-GE"/>
        </w:rPr>
        <w:t xml:space="preserve"> შესახებ ინფორმაციის წარდგენა და რეკომენდაციების შემოთავაზება ქსს-ს მიერ ინფორმირებული გადაწყვეტილების მისაღაბად და შემდგომი ქმედებების განსახორციელებლად; </w:t>
      </w:r>
    </w:p>
    <w:p w14:paraId="0856EC8B" w14:textId="3FD5C2E0" w:rsidR="007B710F" w:rsidRPr="00A1425A" w:rsidRDefault="001022D3" w:rsidP="007B710F">
      <w:pPr>
        <w:pStyle w:val="ListParagraph"/>
        <w:numPr>
          <w:ilvl w:val="0"/>
          <w:numId w:val="6"/>
        </w:numPr>
        <w:spacing w:after="0" w:line="240" w:lineRule="auto"/>
        <w:rPr>
          <w:rFonts w:ascii="Times New Roman" w:hAnsi="Times New Roman"/>
        </w:rPr>
      </w:pPr>
      <w:r>
        <w:rPr>
          <w:rFonts w:ascii="Sylfaen" w:hAnsi="Sylfaen"/>
          <w:lang w:val="ka-GE"/>
        </w:rPr>
        <w:t xml:space="preserve">საჭიროების შემხვევაში, ქსს-სათვის დახმარების აღმოჩენბა საკითხების გააზრებაში და შესაბამისი ქმედებების განსაზღვრა; </w:t>
      </w:r>
    </w:p>
    <w:p w14:paraId="3431E82A" w14:textId="19858666" w:rsidR="001022D3" w:rsidRPr="001022D3" w:rsidRDefault="001022D3" w:rsidP="001022D3">
      <w:pPr>
        <w:pStyle w:val="ListParagraph"/>
        <w:numPr>
          <w:ilvl w:val="0"/>
          <w:numId w:val="6"/>
        </w:numPr>
        <w:spacing w:after="0" w:line="240" w:lineRule="auto"/>
        <w:rPr>
          <w:rFonts w:ascii="Times New Roman" w:hAnsi="Times New Roman"/>
        </w:rPr>
      </w:pPr>
      <w:r w:rsidRPr="001022D3">
        <w:rPr>
          <w:rFonts w:ascii="Sylfaen" w:hAnsi="Sylfaen"/>
          <w:lang w:val="ka-GE"/>
        </w:rPr>
        <w:t xml:space="preserve">ქსს-ს რიგგარეშე სხდომის მოთხოვნა ურგენტული საკითხების წარმოჩინებისას. </w:t>
      </w:r>
    </w:p>
    <w:p w14:paraId="3E190B4B" w14:textId="71DE5ECB" w:rsidR="007B710F" w:rsidRPr="00A1425A" w:rsidRDefault="006F16E6" w:rsidP="007B710F">
      <w:pPr>
        <w:numPr>
          <w:ilvl w:val="0"/>
          <w:numId w:val="7"/>
        </w:numPr>
        <w:spacing w:after="0" w:line="240" w:lineRule="auto"/>
        <w:rPr>
          <w:rFonts w:ascii="Times New Roman" w:hAnsi="Times New Roman"/>
          <w:u w:val="single"/>
        </w:rPr>
      </w:pPr>
      <w:r>
        <w:rPr>
          <w:rFonts w:ascii="Sylfaen" w:hAnsi="Sylfaen"/>
          <w:u w:val="single"/>
          <w:lang w:val="ka-GE"/>
        </w:rPr>
        <w:t xml:space="preserve">მიდევნება და შედეგენი შესახებ ანგარიშის წარდგენა ქსს-სთვის და პროგრამის დაინტერესებული მხარეებისათვის. </w:t>
      </w:r>
    </w:p>
    <w:p w14:paraId="61D302AD" w14:textId="59C945C0" w:rsidR="007B710F" w:rsidRPr="00A1425A" w:rsidRDefault="005D6BE3" w:rsidP="007B710F">
      <w:pPr>
        <w:pStyle w:val="ListParagraph"/>
        <w:numPr>
          <w:ilvl w:val="0"/>
          <w:numId w:val="6"/>
        </w:numPr>
        <w:spacing w:after="0" w:line="240" w:lineRule="auto"/>
        <w:rPr>
          <w:rFonts w:ascii="Times New Roman" w:hAnsi="Times New Roman"/>
        </w:rPr>
      </w:pPr>
      <w:r>
        <w:rPr>
          <w:rFonts w:ascii="Sylfaen" w:hAnsi="Sylfaen"/>
          <w:lang w:val="ka-GE"/>
        </w:rPr>
        <w:t xml:space="preserve">გადაწყვეტილებების </w:t>
      </w:r>
      <w:r w:rsidR="006F16E6">
        <w:rPr>
          <w:rFonts w:ascii="Sylfaen" w:hAnsi="Sylfaen"/>
          <w:lang w:val="ka-GE"/>
        </w:rPr>
        <w:t>გან</w:t>
      </w:r>
      <w:r>
        <w:rPr>
          <w:rFonts w:ascii="Sylfaen" w:hAnsi="Sylfaen"/>
          <w:lang w:val="ka-GE"/>
        </w:rPr>
        <w:t xml:space="preserve">ხორციელებაზე თვალის მიდევნება და ქმედებების რეკომენდაცია, </w:t>
      </w:r>
      <w:r w:rsidR="006F16E6">
        <w:rPr>
          <w:rFonts w:ascii="Sylfaen" w:hAnsi="Sylfaen"/>
          <w:lang w:val="ka-GE"/>
        </w:rPr>
        <w:t>შედ</w:t>
      </w:r>
      <w:r>
        <w:rPr>
          <w:rFonts w:ascii="Sylfaen" w:hAnsi="Sylfaen"/>
          <w:lang w:val="ka-GE"/>
        </w:rPr>
        <w:t>ეგების შესახებ ქსს-სთვის და პროგრამის დაინტერესებულ</w:t>
      </w:r>
      <w:r w:rsidR="006F16E6">
        <w:rPr>
          <w:rFonts w:ascii="Sylfaen" w:hAnsi="Sylfaen"/>
          <w:lang w:val="ka-GE"/>
        </w:rPr>
        <w:t>ი</w:t>
      </w:r>
      <w:r>
        <w:rPr>
          <w:rFonts w:ascii="Sylfaen" w:hAnsi="Sylfaen"/>
          <w:lang w:val="ka-GE"/>
        </w:rPr>
        <w:t xml:space="preserve"> მხარეებისათვის ანგარიშების წარდგენა; </w:t>
      </w:r>
    </w:p>
    <w:p w14:paraId="3A8160B0" w14:textId="1985BB3B" w:rsidR="005D6BE3" w:rsidRPr="005D6BE3" w:rsidRDefault="005D6BE3" w:rsidP="005D6BE3">
      <w:pPr>
        <w:numPr>
          <w:ilvl w:val="0"/>
          <w:numId w:val="6"/>
        </w:numPr>
        <w:spacing w:line="240" w:lineRule="auto"/>
        <w:rPr>
          <w:rFonts w:ascii="Times New Roman" w:hAnsi="Times New Roman"/>
          <w:b/>
          <w:i/>
        </w:rPr>
      </w:pPr>
      <w:r>
        <w:rPr>
          <w:rFonts w:ascii="Sylfaen" w:hAnsi="Sylfaen"/>
          <w:lang w:val="ka-GE"/>
        </w:rPr>
        <w:t xml:space="preserve">ანგარიშის წარდგენა ქსს-სთვის და პროგრამის დაინტერესებული </w:t>
      </w:r>
      <w:r w:rsidR="006F16E6">
        <w:rPr>
          <w:rFonts w:ascii="Sylfaen" w:hAnsi="Sylfaen"/>
          <w:lang w:val="ka-GE"/>
        </w:rPr>
        <w:t>მ</w:t>
      </w:r>
      <w:r>
        <w:rPr>
          <w:rFonts w:ascii="Sylfaen" w:hAnsi="Sylfaen"/>
          <w:lang w:val="ka-GE"/>
        </w:rPr>
        <w:t xml:space="preserve">ხარეებისათვის პროგრესის, დარჩენილი მწვავე საკითხების და დამატებითი მიდევნების შესახებ. </w:t>
      </w:r>
    </w:p>
    <w:p w14:paraId="530C0077" w14:textId="26FE4A5E" w:rsidR="007B710F" w:rsidRPr="00A1425A" w:rsidRDefault="005D6BE3" w:rsidP="005D6BE3">
      <w:pPr>
        <w:spacing w:line="240" w:lineRule="auto"/>
        <w:ind w:left="1440"/>
        <w:rPr>
          <w:rFonts w:ascii="Times New Roman" w:hAnsi="Times New Roman"/>
          <w:b/>
          <w:i/>
        </w:rPr>
      </w:pPr>
      <w:r>
        <w:rPr>
          <w:rFonts w:ascii="Sylfaen" w:hAnsi="Sylfaen"/>
          <w:lang w:val="ka-GE"/>
        </w:rPr>
        <w:t xml:space="preserve">ვ. საზედამხედველო კომიტეტს თავმჯდომარის პასუხისმგებლობები </w:t>
      </w:r>
    </w:p>
    <w:p w14:paraId="09C8E3BA" w14:textId="062D4AAB" w:rsidR="00541F82" w:rsidRPr="009C5314" w:rsidRDefault="00B276AF" w:rsidP="007B710F">
      <w:pPr>
        <w:spacing w:line="240" w:lineRule="auto"/>
        <w:rPr>
          <w:rFonts w:ascii="Times New Roman" w:hAnsi="Times New Roman"/>
        </w:rPr>
      </w:pPr>
      <w:r w:rsidRPr="009C5314">
        <w:rPr>
          <w:rFonts w:ascii="Sylfaen" w:hAnsi="Sylfaen"/>
          <w:lang w:val="ka-GE"/>
        </w:rPr>
        <w:t xml:space="preserve">ქსს ირჩევს კომიტეტის თავმჯდომარეს </w:t>
      </w:r>
      <w:r w:rsidR="006F16E6">
        <w:rPr>
          <w:rFonts w:ascii="Sylfaen" w:hAnsi="Sylfaen"/>
          <w:lang w:val="ka-GE"/>
        </w:rPr>
        <w:t>კომიტეტის</w:t>
      </w:r>
      <w:r w:rsidR="009C5314" w:rsidRPr="009C5314">
        <w:rPr>
          <w:rFonts w:ascii="Sylfaen" w:hAnsi="Sylfaen"/>
          <w:lang w:val="ka-GE"/>
        </w:rPr>
        <w:t xml:space="preserve"> წევრებიდან  წევრების </w:t>
      </w:r>
      <w:r w:rsidR="006F16E6">
        <w:rPr>
          <w:rFonts w:ascii="Sylfaen" w:hAnsi="Sylfaen"/>
          <w:lang w:val="ka-GE"/>
        </w:rPr>
        <w:t>დანიშვნის თანავე</w:t>
      </w:r>
      <w:r w:rsidR="009C5314" w:rsidRPr="009C5314">
        <w:rPr>
          <w:rFonts w:ascii="Sylfaen" w:hAnsi="Sylfaen"/>
          <w:lang w:val="ka-GE"/>
        </w:rPr>
        <w:t xml:space="preserve">, როდესაც ხდება ახალი წევრების დანიშვნა და როდესაც იწურება </w:t>
      </w:r>
      <w:r w:rsidR="006F16E6">
        <w:rPr>
          <w:rFonts w:ascii="Sylfaen" w:hAnsi="Sylfaen"/>
          <w:lang w:val="ka-GE"/>
        </w:rPr>
        <w:t>თავმ</w:t>
      </w:r>
      <w:r w:rsidR="009C5314" w:rsidRPr="009C5314">
        <w:rPr>
          <w:rFonts w:ascii="Sylfaen" w:hAnsi="Sylfaen"/>
          <w:lang w:val="ka-GE"/>
        </w:rPr>
        <w:t xml:space="preserve">ჯდომარის უფლებამოსილების ვადა. </w:t>
      </w:r>
    </w:p>
    <w:p w14:paraId="0E7AB5AB" w14:textId="7F1149B2" w:rsidR="00F65AD3" w:rsidRPr="00A1425A" w:rsidRDefault="009C5314" w:rsidP="007B710F">
      <w:pPr>
        <w:spacing w:line="240" w:lineRule="auto"/>
        <w:rPr>
          <w:rFonts w:ascii="Times New Roman" w:hAnsi="Times New Roman"/>
        </w:rPr>
      </w:pPr>
      <w:r>
        <w:rPr>
          <w:rFonts w:ascii="Sylfaen" w:hAnsi="Sylfaen"/>
          <w:lang w:val="ka-GE"/>
        </w:rPr>
        <w:t>თავმჯდომარის უფლებამოსილების მაქსიმალური პეროდია ორი ორწლიანი ვადა</w:t>
      </w:r>
      <w:r w:rsidR="007B710F" w:rsidRPr="009C5314">
        <w:rPr>
          <w:rFonts w:ascii="Times New Roman" w:hAnsi="Times New Roman"/>
        </w:rPr>
        <w:t>.</w:t>
      </w:r>
      <w:r w:rsidR="007B710F" w:rsidRPr="00A1425A">
        <w:rPr>
          <w:rFonts w:ascii="Times New Roman" w:hAnsi="Times New Roman"/>
        </w:rPr>
        <w:t xml:space="preserve"> </w:t>
      </w:r>
    </w:p>
    <w:p w14:paraId="14980BD5" w14:textId="2F29E17C" w:rsidR="007B710F" w:rsidRPr="00A1425A" w:rsidRDefault="009C5314" w:rsidP="007B710F">
      <w:pPr>
        <w:spacing w:line="240" w:lineRule="auto"/>
        <w:rPr>
          <w:rFonts w:ascii="Times New Roman" w:hAnsi="Times New Roman"/>
        </w:rPr>
      </w:pPr>
      <w:r>
        <w:rPr>
          <w:rFonts w:ascii="Sylfaen" w:hAnsi="Sylfaen"/>
          <w:lang w:val="ka-GE"/>
        </w:rPr>
        <w:t xml:space="preserve">დამატებით, სექცია 3.3-ში აღწერილი ზოგიერთი კომპეტენციებისა თავმჯდომარეს უნდა გააჩნდეს შემდეგი უნარები: </w:t>
      </w:r>
    </w:p>
    <w:p w14:paraId="280AB263" w14:textId="02AAFA58" w:rsidR="007B710F" w:rsidRPr="00A1425A" w:rsidRDefault="009C5314" w:rsidP="007B710F">
      <w:pPr>
        <w:numPr>
          <w:ilvl w:val="0"/>
          <w:numId w:val="4"/>
        </w:numPr>
        <w:spacing w:line="240" w:lineRule="auto"/>
        <w:contextualSpacing/>
        <w:rPr>
          <w:rFonts w:ascii="Times New Roman" w:hAnsi="Times New Roman"/>
        </w:rPr>
      </w:pPr>
      <w:r>
        <w:rPr>
          <w:rFonts w:ascii="Sylfaen" w:hAnsi="Sylfaen"/>
          <w:lang w:val="ka-GE"/>
        </w:rPr>
        <w:t xml:space="preserve">შეხვედრების და აქტივობების კოორდინაცია და ფაცილიტაცია </w:t>
      </w:r>
    </w:p>
    <w:p w14:paraId="3D6A48CC" w14:textId="2963F338" w:rsidR="007B710F" w:rsidRPr="00A1425A" w:rsidRDefault="009C5314" w:rsidP="007B710F">
      <w:pPr>
        <w:numPr>
          <w:ilvl w:val="0"/>
          <w:numId w:val="4"/>
        </w:numPr>
        <w:spacing w:line="240" w:lineRule="auto"/>
        <w:contextualSpacing/>
        <w:rPr>
          <w:rFonts w:ascii="Times New Roman" w:hAnsi="Times New Roman"/>
        </w:rPr>
      </w:pPr>
      <w:r>
        <w:rPr>
          <w:rFonts w:ascii="Sylfaen" w:hAnsi="Sylfaen"/>
          <w:lang w:val="ka-GE"/>
        </w:rPr>
        <w:t>ქვეყნის სხვადასხვა დაინტერესებულ მხარეებთან კომუნიკაცია და ურთიერთქმედება</w:t>
      </w:r>
    </w:p>
    <w:p w14:paraId="317782DE" w14:textId="269320C9" w:rsidR="007B710F" w:rsidRPr="00A1425A" w:rsidRDefault="009C5314" w:rsidP="007B710F">
      <w:pPr>
        <w:numPr>
          <w:ilvl w:val="0"/>
          <w:numId w:val="4"/>
        </w:numPr>
        <w:spacing w:line="240" w:lineRule="auto"/>
        <w:contextualSpacing/>
        <w:rPr>
          <w:rFonts w:ascii="Times New Roman" w:hAnsi="Times New Roman"/>
        </w:rPr>
      </w:pPr>
      <w:r>
        <w:rPr>
          <w:rFonts w:ascii="Sylfaen" w:hAnsi="Sylfaen"/>
          <w:lang w:val="ka-GE"/>
        </w:rPr>
        <w:t xml:space="preserve">კონტაქტების მოძიება და </w:t>
      </w:r>
      <w:r w:rsidR="00F64A4B">
        <w:rPr>
          <w:rFonts w:ascii="Sylfaen" w:hAnsi="Sylfaen"/>
          <w:lang w:val="ka-GE"/>
        </w:rPr>
        <w:t>დ</w:t>
      </w:r>
      <w:r>
        <w:rPr>
          <w:rFonts w:ascii="Sylfaen" w:hAnsi="Sylfaen"/>
          <w:lang w:val="ka-GE"/>
        </w:rPr>
        <w:t>აგეგმარებ</w:t>
      </w:r>
      <w:r w:rsidR="00F64A4B">
        <w:rPr>
          <w:rFonts w:ascii="Sylfaen" w:hAnsi="Sylfaen"/>
          <w:lang w:val="ka-GE"/>
        </w:rPr>
        <w:t>ა</w:t>
      </w:r>
    </w:p>
    <w:p w14:paraId="50E4406F" w14:textId="6637EFC4" w:rsidR="007B710F" w:rsidRPr="00A1425A" w:rsidRDefault="009C5314" w:rsidP="007B710F">
      <w:pPr>
        <w:numPr>
          <w:ilvl w:val="0"/>
          <w:numId w:val="4"/>
        </w:numPr>
        <w:spacing w:line="240" w:lineRule="auto"/>
        <w:contextualSpacing/>
        <w:rPr>
          <w:rFonts w:ascii="Times New Roman" w:hAnsi="Times New Roman"/>
        </w:rPr>
      </w:pPr>
      <w:r>
        <w:rPr>
          <w:rFonts w:ascii="Sylfaen" w:hAnsi="Sylfaen"/>
          <w:lang w:val="ka-GE"/>
        </w:rPr>
        <w:t xml:space="preserve">ანალიზი, ანგარიშგება და წარდგენა </w:t>
      </w:r>
    </w:p>
    <w:p w14:paraId="5F88CE98" w14:textId="6C6B2E73" w:rsidR="007B710F" w:rsidRPr="00A1425A" w:rsidRDefault="009C5314" w:rsidP="007B710F">
      <w:pPr>
        <w:numPr>
          <w:ilvl w:val="0"/>
          <w:numId w:val="4"/>
        </w:numPr>
        <w:spacing w:line="240" w:lineRule="auto"/>
        <w:contextualSpacing/>
        <w:rPr>
          <w:rFonts w:ascii="Times New Roman" w:hAnsi="Times New Roman"/>
        </w:rPr>
      </w:pPr>
      <w:r>
        <w:rPr>
          <w:rFonts w:ascii="Sylfaen" w:hAnsi="Sylfaen"/>
          <w:lang w:val="ka-GE"/>
        </w:rPr>
        <w:t xml:space="preserve">გლობალური ფონდის პროცესების და მოთხოვნების გააზრება </w:t>
      </w:r>
    </w:p>
    <w:p w14:paraId="5632B3A0" w14:textId="77777777" w:rsidR="00A974A9" w:rsidRPr="00A1425A" w:rsidRDefault="00A974A9" w:rsidP="00A974A9">
      <w:pPr>
        <w:spacing w:line="240" w:lineRule="auto"/>
        <w:ind w:left="720"/>
        <w:contextualSpacing/>
        <w:rPr>
          <w:rFonts w:ascii="Times New Roman" w:hAnsi="Times New Roman"/>
        </w:rPr>
      </w:pPr>
    </w:p>
    <w:p w14:paraId="2DE9536E" w14:textId="755D79AF" w:rsidR="002C7005" w:rsidRDefault="002C7005" w:rsidP="002C7005">
      <w:pPr>
        <w:spacing w:line="240" w:lineRule="auto"/>
        <w:contextualSpacing/>
        <w:rPr>
          <w:rFonts w:ascii="Sylfaen" w:hAnsi="Sylfaen"/>
          <w:lang w:val="ka-GE"/>
        </w:rPr>
      </w:pPr>
      <w:r>
        <w:rPr>
          <w:rFonts w:ascii="Sylfaen" w:hAnsi="Sylfaen"/>
          <w:lang w:val="ka-GE"/>
        </w:rPr>
        <w:t>საზედამხედველ</w:t>
      </w:r>
      <w:r w:rsidR="00F64A4B">
        <w:rPr>
          <w:rFonts w:ascii="Sylfaen" w:hAnsi="Sylfaen"/>
          <w:lang w:val="ka-GE"/>
        </w:rPr>
        <w:t>ო</w:t>
      </w:r>
      <w:r>
        <w:rPr>
          <w:rFonts w:ascii="Sylfaen" w:hAnsi="Sylfaen"/>
          <w:lang w:val="ka-GE"/>
        </w:rPr>
        <w:t xml:space="preserve"> კომიტეტის თავმჯდომარეს უნდა გააჩნდეს სურვილი და მზაობა დაუთმოს შესაბამისი დრო და ძალისხმევა საზედამხედველო კომიტეტის თავმჯდომარეზე დაკისრებული მოვალეობების შესრულებას: სულ მცირე თვეში 2 დღე. </w:t>
      </w:r>
    </w:p>
    <w:p w14:paraId="06642A44" w14:textId="77777777" w:rsidR="002C7005" w:rsidRDefault="002C7005" w:rsidP="002C7005">
      <w:pPr>
        <w:spacing w:line="240" w:lineRule="auto"/>
        <w:contextualSpacing/>
        <w:rPr>
          <w:rFonts w:ascii="Sylfaen" w:hAnsi="Sylfaen"/>
          <w:lang w:val="ka-GE"/>
        </w:rPr>
      </w:pPr>
    </w:p>
    <w:p w14:paraId="40CCCA4D" w14:textId="31C4834A" w:rsidR="007B710F" w:rsidRPr="00A1425A" w:rsidRDefault="002C7005" w:rsidP="002C7005">
      <w:pPr>
        <w:spacing w:line="240" w:lineRule="auto"/>
        <w:contextualSpacing/>
        <w:rPr>
          <w:rFonts w:ascii="Times New Roman" w:hAnsi="Times New Roman"/>
          <w:b/>
          <w:i/>
        </w:rPr>
      </w:pPr>
      <w:r>
        <w:rPr>
          <w:rFonts w:ascii="Sylfaen" w:hAnsi="Sylfaen"/>
          <w:lang w:val="ka-GE"/>
        </w:rPr>
        <w:t xml:space="preserve">ე. ტექნიკური რესურსი და გარე </w:t>
      </w:r>
      <w:r w:rsidR="00F64A4B">
        <w:rPr>
          <w:rFonts w:ascii="Sylfaen" w:hAnsi="Sylfaen"/>
          <w:lang w:val="ka-GE"/>
        </w:rPr>
        <w:t>ექსპერტუ</w:t>
      </w:r>
      <w:r>
        <w:rPr>
          <w:rFonts w:ascii="Sylfaen" w:hAnsi="Sylfaen"/>
          <w:lang w:val="ka-GE"/>
        </w:rPr>
        <w:t xml:space="preserve">ლი დახმარება </w:t>
      </w:r>
    </w:p>
    <w:p w14:paraId="59F70A9D" w14:textId="5AED7896" w:rsidR="007B710F" w:rsidRPr="00A1425A" w:rsidRDefault="002C7005" w:rsidP="007B710F">
      <w:pPr>
        <w:pStyle w:val="ListParagraph"/>
        <w:ind w:left="0"/>
        <w:rPr>
          <w:rFonts w:ascii="Times New Roman" w:hAnsi="Times New Roman"/>
        </w:rPr>
      </w:pPr>
      <w:r>
        <w:rPr>
          <w:rFonts w:ascii="Sylfaen" w:hAnsi="Sylfaen"/>
          <w:lang w:val="ka-GE"/>
        </w:rPr>
        <w:t>საზედამხედველო კომიტეტს შეუძლია მოითხოვს გარე ექსპერტების დახმარება რეგულარულ საფუძველზე ან სპეფიციური აქტივობებისათვის. ქსს-ს სამდივნოს აქვს გარე ექსერტების მ</w:t>
      </w:r>
      <w:r w:rsidR="00F64A4B">
        <w:rPr>
          <w:rFonts w:ascii="Sylfaen" w:hAnsi="Sylfaen"/>
          <w:lang w:val="ka-GE"/>
        </w:rPr>
        <w:t>ო</w:t>
      </w:r>
      <w:r>
        <w:rPr>
          <w:rFonts w:ascii="Sylfaen" w:hAnsi="Sylfaen"/>
          <w:lang w:val="ka-GE"/>
        </w:rPr>
        <w:t xml:space="preserve">ნაცემთა ბაზა და ეხმარება საზედამხედველო კომიტეტს, საჭიროების შემთხვევაში, შესაფერისი ექსპერტის იდენტიფიცირებაში. </w:t>
      </w:r>
    </w:p>
    <w:p w14:paraId="755F021F" w14:textId="6765C980" w:rsidR="007B710F" w:rsidRPr="00A1425A" w:rsidRDefault="002C7005" w:rsidP="007B710F">
      <w:pPr>
        <w:pStyle w:val="ListParagraph"/>
        <w:ind w:left="0"/>
        <w:rPr>
          <w:rFonts w:ascii="Times New Roman" w:hAnsi="Times New Roman"/>
        </w:rPr>
      </w:pPr>
      <w:r>
        <w:rPr>
          <w:rFonts w:ascii="Sylfaen" w:hAnsi="Sylfaen"/>
          <w:lang w:val="ka-GE"/>
        </w:rPr>
        <w:t>ქსს ან საზედამხედველო კომიტეტი იღებს გადაწყვეტილებას როდის მიმართოს გარე ექსპერ</w:t>
      </w:r>
      <w:r w:rsidR="00F64A4B">
        <w:rPr>
          <w:rFonts w:ascii="Sylfaen" w:hAnsi="Sylfaen"/>
          <w:lang w:val="ka-GE"/>
        </w:rPr>
        <w:t>ტ</w:t>
      </w:r>
      <w:r>
        <w:rPr>
          <w:rFonts w:ascii="Sylfaen" w:hAnsi="Sylfaen"/>
          <w:lang w:val="ka-GE"/>
        </w:rPr>
        <w:t xml:space="preserve">ის დახმარებას საკითხის მასშტაბიდან და </w:t>
      </w:r>
      <w:r w:rsidR="00F64A4B">
        <w:rPr>
          <w:rFonts w:ascii="Sylfaen" w:hAnsi="Sylfaen"/>
          <w:lang w:val="ka-GE"/>
        </w:rPr>
        <w:t>სამუშაო</w:t>
      </w:r>
      <w:r>
        <w:rPr>
          <w:rFonts w:ascii="Sylfaen" w:hAnsi="Sylfaen"/>
          <w:lang w:val="ka-GE"/>
        </w:rPr>
        <w:t>ს მოსალოდნელი მო</w:t>
      </w:r>
      <w:r w:rsidR="00F64A4B">
        <w:rPr>
          <w:rFonts w:ascii="Sylfaen" w:hAnsi="Sylfaen"/>
          <w:lang w:val="ka-GE"/>
        </w:rPr>
        <w:t>ც</w:t>
      </w:r>
      <w:r>
        <w:rPr>
          <w:rFonts w:ascii="Sylfaen" w:hAnsi="Sylfaen"/>
          <w:lang w:val="ka-GE"/>
        </w:rPr>
        <w:t xml:space="preserve">ულობიდან გამომდინარე. ქსს-მ და საზედამხედველო კომიტეტმა პირველ რიგში უნდა </w:t>
      </w:r>
      <w:r w:rsidR="00F64A4B">
        <w:rPr>
          <w:rFonts w:ascii="Sylfaen" w:hAnsi="Sylfaen"/>
          <w:lang w:val="ka-GE"/>
        </w:rPr>
        <w:t>ეცადონ</w:t>
      </w:r>
      <w:r>
        <w:rPr>
          <w:rFonts w:ascii="Sylfaen" w:hAnsi="Sylfaen"/>
          <w:lang w:val="ka-GE"/>
        </w:rPr>
        <w:t xml:space="preserve"> ისეთი ექსპერტის მ</w:t>
      </w:r>
      <w:r w:rsidR="00F64A4B">
        <w:rPr>
          <w:rFonts w:ascii="Sylfaen" w:hAnsi="Sylfaen"/>
          <w:lang w:val="ka-GE"/>
        </w:rPr>
        <w:t>ო</w:t>
      </w:r>
      <w:r>
        <w:rPr>
          <w:rFonts w:ascii="Sylfaen" w:hAnsi="Sylfaen"/>
          <w:lang w:val="ka-GE"/>
        </w:rPr>
        <w:t>ძ</w:t>
      </w:r>
      <w:r w:rsidR="00F64A4B">
        <w:rPr>
          <w:rFonts w:ascii="Sylfaen" w:hAnsi="Sylfaen"/>
          <w:lang w:val="ka-GE"/>
        </w:rPr>
        <w:t>ი</w:t>
      </w:r>
      <w:r>
        <w:rPr>
          <w:rFonts w:ascii="Sylfaen" w:hAnsi="Sylfaen"/>
          <w:lang w:val="ka-GE"/>
        </w:rPr>
        <w:t>ება, რომელიც მოხალისის სტატუსით გაწევს კონსულტირებას. ქსს-მ უნდა დაამტკიცოს ყველა გადაწყვეტილება გარე კონს</w:t>
      </w:r>
      <w:r w:rsidR="00F64A4B">
        <w:rPr>
          <w:rFonts w:ascii="Sylfaen" w:hAnsi="Sylfaen"/>
          <w:lang w:val="ka-GE"/>
        </w:rPr>
        <w:t>უ</w:t>
      </w:r>
      <w:r>
        <w:rPr>
          <w:rFonts w:ascii="Sylfaen" w:hAnsi="Sylfaen"/>
          <w:lang w:val="ka-GE"/>
        </w:rPr>
        <w:t xml:space="preserve">ლტანტის დაქირავების შესახებ პლენარულ სხდომაზე. </w:t>
      </w:r>
    </w:p>
    <w:p w14:paraId="58E15E57" w14:textId="77777777" w:rsidR="007B710F" w:rsidRPr="00A1425A" w:rsidRDefault="007B710F" w:rsidP="007B710F">
      <w:pPr>
        <w:pStyle w:val="ListParagraph"/>
        <w:ind w:left="0"/>
        <w:rPr>
          <w:rFonts w:ascii="Times New Roman" w:hAnsi="Times New Roman"/>
        </w:rPr>
      </w:pPr>
    </w:p>
    <w:p w14:paraId="58ED0BD7" w14:textId="77777777" w:rsidR="007B710F" w:rsidRPr="00A1425A" w:rsidRDefault="007B710F" w:rsidP="007B710F">
      <w:pPr>
        <w:pStyle w:val="ListParagraph"/>
        <w:ind w:left="0"/>
        <w:rPr>
          <w:rFonts w:ascii="Times New Roman" w:hAnsi="Times New Roman"/>
        </w:rPr>
      </w:pPr>
    </w:p>
    <w:p w14:paraId="18EC27F3" w14:textId="7BA64E08" w:rsidR="007B710F" w:rsidRPr="00A1425A" w:rsidRDefault="002C7005" w:rsidP="00661827">
      <w:pPr>
        <w:pStyle w:val="ListParagraph"/>
        <w:numPr>
          <w:ilvl w:val="0"/>
          <w:numId w:val="9"/>
        </w:numPr>
        <w:rPr>
          <w:rFonts w:ascii="Times New Roman" w:hAnsi="Times New Roman"/>
          <w:b/>
          <w:sz w:val="24"/>
          <w:szCs w:val="24"/>
        </w:rPr>
      </w:pPr>
      <w:r>
        <w:rPr>
          <w:rFonts w:ascii="Sylfaen" w:hAnsi="Sylfaen"/>
          <w:b/>
          <w:sz w:val="24"/>
          <w:szCs w:val="24"/>
          <w:lang w:val="ka-GE"/>
        </w:rPr>
        <w:t>ინტერესთა კონფლიქტი</w:t>
      </w:r>
    </w:p>
    <w:p w14:paraId="36C55DE2" w14:textId="77777777" w:rsidR="007B710F" w:rsidRPr="00A1425A" w:rsidRDefault="007B710F" w:rsidP="007B710F">
      <w:pPr>
        <w:pStyle w:val="ListParagraph"/>
        <w:ind w:left="0"/>
        <w:rPr>
          <w:rFonts w:ascii="Times New Roman" w:hAnsi="Times New Roman"/>
          <w:sz w:val="24"/>
          <w:szCs w:val="24"/>
        </w:rPr>
      </w:pPr>
    </w:p>
    <w:p w14:paraId="7879A03C" w14:textId="735A13E7" w:rsidR="00D13B98" w:rsidRDefault="00D13B98" w:rsidP="007B710F">
      <w:pPr>
        <w:pStyle w:val="ListParagraph"/>
        <w:ind w:left="0"/>
        <w:rPr>
          <w:rFonts w:ascii="Sylfaen" w:hAnsi="Sylfaen"/>
          <w:lang w:val="ka-GE"/>
        </w:rPr>
      </w:pPr>
      <w:r>
        <w:rPr>
          <w:rFonts w:ascii="Sylfaen" w:hAnsi="Sylfaen"/>
          <w:lang w:val="ka-GE"/>
        </w:rPr>
        <w:t xml:space="preserve">საზედამხედვეო კომიტეტში შესაძლოა იყოს მნიშვნელოვანი პოტენციალი ინტერესთა კონფლიქტის წარმოჩინებისათვის გამომდინარე იქიდან, რომ ქსს-ს წევრებს შორის შესაძლოა იყვნენ გლობალური ფონდის გრანტის განმახორციელებლები. ქსს-ს ინტერესთა კონფლიქტის მართვის პოლიტიკა განსაზღვრავს </w:t>
      </w:r>
      <w:r w:rsidR="00F64A4B">
        <w:rPr>
          <w:rFonts w:ascii="Sylfaen" w:hAnsi="Sylfaen"/>
          <w:lang w:val="ka-GE"/>
        </w:rPr>
        <w:t>მკაფიო</w:t>
      </w:r>
      <w:r>
        <w:rPr>
          <w:rFonts w:ascii="Sylfaen" w:hAnsi="Sylfaen"/>
          <w:lang w:val="ka-GE"/>
        </w:rPr>
        <w:t xml:space="preserve"> პროცედურებს ინტერესთა კომფლიქტის იდენტიფიცირებისათვის, დეკლარირებისათვის, დოკუმენტირებისათვის და მართვისათვის. </w:t>
      </w:r>
    </w:p>
    <w:p w14:paraId="775CEEB8" w14:textId="77777777" w:rsidR="00D13B98" w:rsidRDefault="00D13B98" w:rsidP="007B710F">
      <w:pPr>
        <w:pStyle w:val="ListParagraph"/>
        <w:ind w:left="0"/>
        <w:rPr>
          <w:rFonts w:ascii="Sylfaen" w:hAnsi="Sylfaen"/>
          <w:lang w:val="ka-GE"/>
        </w:rPr>
      </w:pPr>
    </w:p>
    <w:p w14:paraId="2E01C88D" w14:textId="48FAA3E1" w:rsidR="007B710F" w:rsidRDefault="00D13B98" w:rsidP="007B710F">
      <w:pPr>
        <w:pStyle w:val="ListParagraph"/>
        <w:ind w:left="0"/>
        <w:rPr>
          <w:rFonts w:ascii="Times New Roman" w:hAnsi="Times New Roman"/>
        </w:rPr>
      </w:pPr>
      <w:r>
        <w:rPr>
          <w:rFonts w:ascii="Sylfaen" w:hAnsi="Sylfaen"/>
          <w:lang w:val="ka-GE"/>
        </w:rPr>
        <w:t xml:space="preserve">ინტერესთა </w:t>
      </w:r>
      <w:r w:rsidR="00F64A4B">
        <w:rPr>
          <w:rFonts w:ascii="Sylfaen" w:hAnsi="Sylfaen"/>
          <w:lang w:val="ka-GE"/>
        </w:rPr>
        <w:t>კონფლიქ</w:t>
      </w:r>
      <w:r>
        <w:rPr>
          <w:rFonts w:ascii="Sylfaen" w:hAnsi="Sylfaen"/>
          <w:lang w:val="ka-GE"/>
        </w:rPr>
        <w:t>ტი შეიძლება აღმოცენდეს მაშინ, როდესაც გრანტის მიმღებები ჩართულნი არიან საზედაზმხედველო პროცესში. ინტერესთა კონფლიქტის თავიდან ასაცილებლად, საზედამხედველო კომიტეტის წევრები არ უნდა იყვნენ აფილირებული არცერთ განმახორციელებ</w:t>
      </w:r>
      <w:r w:rsidR="00F64A4B">
        <w:rPr>
          <w:rFonts w:ascii="Sylfaen" w:hAnsi="Sylfaen"/>
          <w:lang w:val="ka-GE"/>
        </w:rPr>
        <w:t>ე</w:t>
      </w:r>
      <w:r>
        <w:rPr>
          <w:rFonts w:ascii="Sylfaen" w:hAnsi="Sylfaen"/>
          <w:lang w:val="ka-GE"/>
        </w:rPr>
        <w:t xml:space="preserve">ლ ორგანიზაციასთან. </w:t>
      </w:r>
      <w:r w:rsidR="00404724">
        <w:rPr>
          <w:rFonts w:ascii="Sylfaen" w:hAnsi="Sylfaen"/>
          <w:lang w:val="ka-GE"/>
        </w:rPr>
        <w:t xml:space="preserve">როგორც კი ცნობილი გახდება იმის </w:t>
      </w:r>
      <w:r w:rsidR="00F64A4B">
        <w:rPr>
          <w:rFonts w:ascii="Sylfaen" w:hAnsi="Sylfaen"/>
          <w:lang w:val="ka-GE"/>
        </w:rPr>
        <w:t>თ</w:t>
      </w:r>
      <w:r w:rsidR="00404724">
        <w:rPr>
          <w:rFonts w:ascii="Sylfaen" w:hAnsi="Sylfaen"/>
          <w:lang w:val="ka-GE"/>
        </w:rPr>
        <w:t>აობაზე, რომ ორგანიზაცია, რომელსაც ყავს წარმომადგენელი საზედამხედველო კომიტეტში ერთვება გრანტის განხორციელებაში უნდა მოხდეს ამ</w:t>
      </w:r>
      <w:bookmarkStart w:id="0" w:name="_GoBack"/>
      <w:bookmarkEnd w:id="0"/>
      <w:r w:rsidR="00404724">
        <w:rPr>
          <w:rFonts w:ascii="Sylfaen" w:hAnsi="Sylfaen"/>
          <w:lang w:val="ka-GE"/>
        </w:rPr>
        <w:t xml:space="preserve"> წევრებს ჩანაცვლება. </w:t>
      </w:r>
    </w:p>
    <w:p w14:paraId="15779953" w14:textId="77777777" w:rsidR="007B710F" w:rsidRPr="0028673C" w:rsidRDefault="007B710F" w:rsidP="007B710F">
      <w:pPr>
        <w:pStyle w:val="ListParagraph"/>
        <w:ind w:left="0"/>
        <w:rPr>
          <w:rFonts w:ascii="Times New Roman" w:hAnsi="Times New Roman"/>
          <w:sz w:val="24"/>
          <w:szCs w:val="24"/>
        </w:rPr>
      </w:pPr>
    </w:p>
    <w:p w14:paraId="2841BF4C" w14:textId="77777777" w:rsidR="007B710F" w:rsidRPr="00D11BB4" w:rsidRDefault="007B710F" w:rsidP="007B710F">
      <w:pPr>
        <w:pStyle w:val="ListParagraph"/>
        <w:ind w:left="1080"/>
        <w:rPr>
          <w:rFonts w:ascii="Times New Roman" w:hAnsi="Times New Roman"/>
        </w:rPr>
      </w:pPr>
    </w:p>
    <w:p w14:paraId="7D549EA6" w14:textId="77777777" w:rsidR="009771BB" w:rsidRPr="00404724" w:rsidRDefault="009771BB">
      <w:pPr>
        <w:rPr>
          <w:lang w:val="ka-GE"/>
        </w:rPr>
      </w:pPr>
    </w:p>
    <w:sectPr w:rsidR="009771BB" w:rsidRPr="00404724" w:rsidSect="007B710F">
      <w:footerReference w:type="default" r:id="rId8"/>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31D7D" w14:textId="77777777" w:rsidR="00F74F61" w:rsidRDefault="00F74F61" w:rsidP="007B710F">
      <w:pPr>
        <w:spacing w:after="0" w:line="240" w:lineRule="auto"/>
      </w:pPr>
      <w:r>
        <w:separator/>
      </w:r>
    </w:p>
  </w:endnote>
  <w:endnote w:type="continuationSeparator" w:id="0">
    <w:p w14:paraId="01C56F0E" w14:textId="77777777" w:rsidR="00F74F61" w:rsidRDefault="00F74F61" w:rsidP="007B7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342124"/>
      <w:docPartObj>
        <w:docPartGallery w:val="Page Numbers (Bottom of Page)"/>
        <w:docPartUnique/>
      </w:docPartObj>
    </w:sdtPr>
    <w:sdtEndPr>
      <w:rPr>
        <w:noProof/>
      </w:rPr>
    </w:sdtEndPr>
    <w:sdtContent>
      <w:p w14:paraId="1227417E" w14:textId="61FDC197" w:rsidR="00C93C10" w:rsidRDefault="00C93C10">
        <w:pPr>
          <w:pStyle w:val="Footer"/>
          <w:jc w:val="right"/>
        </w:pPr>
        <w:r>
          <w:fldChar w:fldCharType="begin"/>
        </w:r>
        <w:r>
          <w:instrText xml:space="preserve"> PAGE   \* MERGEFORMAT </w:instrText>
        </w:r>
        <w:r>
          <w:fldChar w:fldCharType="separate"/>
        </w:r>
        <w:r w:rsidR="00F64A4B">
          <w:rPr>
            <w:noProof/>
          </w:rPr>
          <w:t>7</w:t>
        </w:r>
        <w:r>
          <w:rPr>
            <w:noProof/>
          </w:rPr>
          <w:fldChar w:fldCharType="end"/>
        </w:r>
      </w:p>
    </w:sdtContent>
  </w:sdt>
  <w:p w14:paraId="3A24930D" w14:textId="77777777" w:rsidR="0080254F" w:rsidRDefault="00802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81DC9" w14:textId="77777777" w:rsidR="00F74F61" w:rsidRDefault="00F74F61" w:rsidP="007B710F">
      <w:pPr>
        <w:spacing w:after="0" w:line="240" w:lineRule="auto"/>
      </w:pPr>
      <w:r>
        <w:separator/>
      </w:r>
    </w:p>
  </w:footnote>
  <w:footnote w:type="continuationSeparator" w:id="0">
    <w:p w14:paraId="5A682F55" w14:textId="77777777" w:rsidR="00F74F61" w:rsidRDefault="00F74F61" w:rsidP="007B71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E580A"/>
    <w:multiLevelType w:val="hybridMultilevel"/>
    <w:tmpl w:val="98080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B372A"/>
    <w:multiLevelType w:val="hybridMultilevel"/>
    <w:tmpl w:val="E7F8B564"/>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
    <w:nsid w:val="27436606"/>
    <w:multiLevelType w:val="hybridMultilevel"/>
    <w:tmpl w:val="676883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CA74AF"/>
    <w:multiLevelType w:val="hybridMultilevel"/>
    <w:tmpl w:val="67DAA992"/>
    <w:lvl w:ilvl="0" w:tplc="0718813C">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741921"/>
    <w:multiLevelType w:val="hybridMultilevel"/>
    <w:tmpl w:val="BC5A632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0AB472D"/>
    <w:multiLevelType w:val="hybridMultilevel"/>
    <w:tmpl w:val="E7F8DD02"/>
    <w:lvl w:ilvl="0" w:tplc="3AAA066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120C93"/>
    <w:multiLevelType w:val="hybridMultilevel"/>
    <w:tmpl w:val="37C4DF22"/>
    <w:lvl w:ilvl="0" w:tplc="547208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58446E"/>
    <w:multiLevelType w:val="multilevel"/>
    <w:tmpl w:val="37C4DF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BDD535D"/>
    <w:multiLevelType w:val="hybridMultilevel"/>
    <w:tmpl w:val="AF2E1D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92D04EF"/>
    <w:multiLevelType w:val="hybridMultilevel"/>
    <w:tmpl w:val="292CEF7C"/>
    <w:lvl w:ilvl="0" w:tplc="9F38C11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365822"/>
    <w:multiLevelType w:val="multilevel"/>
    <w:tmpl w:val="A54A7F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4A804B02"/>
    <w:multiLevelType w:val="hybridMultilevel"/>
    <w:tmpl w:val="7D0CA366"/>
    <w:lvl w:ilvl="0" w:tplc="547208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795AC2"/>
    <w:multiLevelType w:val="hybridMultilevel"/>
    <w:tmpl w:val="3208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2"/>
  </w:num>
  <w:num w:numId="4">
    <w:abstractNumId w:val="3"/>
  </w:num>
  <w:num w:numId="5">
    <w:abstractNumId w:val="0"/>
  </w:num>
  <w:num w:numId="6">
    <w:abstractNumId w:val="4"/>
  </w:num>
  <w:num w:numId="7">
    <w:abstractNumId w:val="5"/>
  </w:num>
  <w:num w:numId="8">
    <w:abstractNumId w:val="8"/>
  </w:num>
  <w:num w:numId="9">
    <w:abstractNumId w:val="9"/>
  </w:num>
  <w:num w:numId="10">
    <w:abstractNumId w:val="6"/>
  </w:num>
  <w:num w:numId="11">
    <w:abstractNumId w:val="7"/>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14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0F"/>
    <w:rsid w:val="00001416"/>
    <w:rsid w:val="000A6E73"/>
    <w:rsid w:val="000F15E3"/>
    <w:rsid w:val="000F28CA"/>
    <w:rsid w:val="001022D3"/>
    <w:rsid w:val="0012257A"/>
    <w:rsid w:val="00184E7C"/>
    <w:rsid w:val="001A3A52"/>
    <w:rsid w:val="001A7E12"/>
    <w:rsid w:val="001F45F7"/>
    <w:rsid w:val="0020219B"/>
    <w:rsid w:val="00204EF8"/>
    <w:rsid w:val="002173B2"/>
    <w:rsid w:val="00230F2D"/>
    <w:rsid w:val="00243103"/>
    <w:rsid w:val="00256B86"/>
    <w:rsid w:val="00264149"/>
    <w:rsid w:val="00280F55"/>
    <w:rsid w:val="00292403"/>
    <w:rsid w:val="002C7005"/>
    <w:rsid w:val="002D3757"/>
    <w:rsid w:val="002F6AE9"/>
    <w:rsid w:val="00311AAD"/>
    <w:rsid w:val="003264AB"/>
    <w:rsid w:val="00326B93"/>
    <w:rsid w:val="00331AD3"/>
    <w:rsid w:val="0034284A"/>
    <w:rsid w:val="00351E96"/>
    <w:rsid w:val="00360827"/>
    <w:rsid w:val="00361944"/>
    <w:rsid w:val="00374CB3"/>
    <w:rsid w:val="0038316F"/>
    <w:rsid w:val="003B28B9"/>
    <w:rsid w:val="003E2AD7"/>
    <w:rsid w:val="00404724"/>
    <w:rsid w:val="00407F93"/>
    <w:rsid w:val="00432492"/>
    <w:rsid w:val="004361D9"/>
    <w:rsid w:val="00445F18"/>
    <w:rsid w:val="00474EDB"/>
    <w:rsid w:val="004B063B"/>
    <w:rsid w:val="004C2CEC"/>
    <w:rsid w:val="004D22EB"/>
    <w:rsid w:val="004E048A"/>
    <w:rsid w:val="00502544"/>
    <w:rsid w:val="00524088"/>
    <w:rsid w:val="005274D5"/>
    <w:rsid w:val="005323D9"/>
    <w:rsid w:val="00533619"/>
    <w:rsid w:val="00541F82"/>
    <w:rsid w:val="00577221"/>
    <w:rsid w:val="00597599"/>
    <w:rsid w:val="005A11D4"/>
    <w:rsid w:val="005A1D99"/>
    <w:rsid w:val="005A5725"/>
    <w:rsid w:val="005B1270"/>
    <w:rsid w:val="005D37F0"/>
    <w:rsid w:val="005D6BE3"/>
    <w:rsid w:val="00610830"/>
    <w:rsid w:val="00623FDD"/>
    <w:rsid w:val="00625F5D"/>
    <w:rsid w:val="006364BB"/>
    <w:rsid w:val="00661827"/>
    <w:rsid w:val="00691DE8"/>
    <w:rsid w:val="006B6A3B"/>
    <w:rsid w:val="006C7B1D"/>
    <w:rsid w:val="006D4A3F"/>
    <w:rsid w:val="006F16E6"/>
    <w:rsid w:val="00712537"/>
    <w:rsid w:val="0074252B"/>
    <w:rsid w:val="00774E85"/>
    <w:rsid w:val="007A0732"/>
    <w:rsid w:val="007B710F"/>
    <w:rsid w:val="007E7983"/>
    <w:rsid w:val="007F06CA"/>
    <w:rsid w:val="0080254F"/>
    <w:rsid w:val="0081448F"/>
    <w:rsid w:val="008266DA"/>
    <w:rsid w:val="0083027E"/>
    <w:rsid w:val="00842C44"/>
    <w:rsid w:val="008B02DF"/>
    <w:rsid w:val="00952999"/>
    <w:rsid w:val="00954DDF"/>
    <w:rsid w:val="00975A2A"/>
    <w:rsid w:val="00976B7A"/>
    <w:rsid w:val="009771BB"/>
    <w:rsid w:val="00992C0C"/>
    <w:rsid w:val="009B17E7"/>
    <w:rsid w:val="009C5314"/>
    <w:rsid w:val="00A042B4"/>
    <w:rsid w:val="00A1071D"/>
    <w:rsid w:val="00A1425A"/>
    <w:rsid w:val="00A458F0"/>
    <w:rsid w:val="00A974A9"/>
    <w:rsid w:val="00AF2C6D"/>
    <w:rsid w:val="00B043FA"/>
    <w:rsid w:val="00B276AF"/>
    <w:rsid w:val="00BA0AB2"/>
    <w:rsid w:val="00BD2AA9"/>
    <w:rsid w:val="00BD6E26"/>
    <w:rsid w:val="00C06AE4"/>
    <w:rsid w:val="00C21394"/>
    <w:rsid w:val="00C27D07"/>
    <w:rsid w:val="00C366AA"/>
    <w:rsid w:val="00C56F0B"/>
    <w:rsid w:val="00C93C10"/>
    <w:rsid w:val="00CF3295"/>
    <w:rsid w:val="00CF3468"/>
    <w:rsid w:val="00D01DA5"/>
    <w:rsid w:val="00D06622"/>
    <w:rsid w:val="00D13B98"/>
    <w:rsid w:val="00D32B24"/>
    <w:rsid w:val="00D345CB"/>
    <w:rsid w:val="00D374CE"/>
    <w:rsid w:val="00D66203"/>
    <w:rsid w:val="00D67306"/>
    <w:rsid w:val="00DA4EDE"/>
    <w:rsid w:val="00DC516B"/>
    <w:rsid w:val="00DE7E1F"/>
    <w:rsid w:val="00E034BA"/>
    <w:rsid w:val="00E12342"/>
    <w:rsid w:val="00E64DEC"/>
    <w:rsid w:val="00E752ED"/>
    <w:rsid w:val="00E82765"/>
    <w:rsid w:val="00EA2CE5"/>
    <w:rsid w:val="00EA52EA"/>
    <w:rsid w:val="00EB25FE"/>
    <w:rsid w:val="00EB76CB"/>
    <w:rsid w:val="00ED6C77"/>
    <w:rsid w:val="00F316A2"/>
    <w:rsid w:val="00F64A4B"/>
    <w:rsid w:val="00F65AD3"/>
    <w:rsid w:val="00F74F61"/>
    <w:rsid w:val="00FA5E51"/>
    <w:rsid w:val="00FB3EF6"/>
    <w:rsid w:val="00FD5CBC"/>
    <w:rsid w:val="00FE17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C14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10F"/>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B710F"/>
    <w:pPr>
      <w:ind w:left="720"/>
      <w:contextualSpacing/>
    </w:pPr>
    <w:rPr>
      <w:lang w:val="x-none" w:eastAsia="x-none"/>
    </w:rPr>
  </w:style>
  <w:style w:type="paragraph" w:styleId="Header">
    <w:name w:val="header"/>
    <w:basedOn w:val="Normal"/>
    <w:link w:val="HeaderChar"/>
    <w:uiPriority w:val="99"/>
    <w:unhideWhenUsed/>
    <w:rsid w:val="007B710F"/>
    <w:pPr>
      <w:tabs>
        <w:tab w:val="center" w:pos="4680"/>
        <w:tab w:val="right" w:pos="9360"/>
      </w:tabs>
    </w:pPr>
    <w:rPr>
      <w:lang w:val="x-none" w:eastAsia="x-none"/>
    </w:rPr>
  </w:style>
  <w:style w:type="character" w:customStyle="1" w:styleId="HeaderChar">
    <w:name w:val="Header Char"/>
    <w:basedOn w:val="DefaultParagraphFont"/>
    <w:link w:val="Header"/>
    <w:uiPriority w:val="99"/>
    <w:rsid w:val="007B710F"/>
    <w:rPr>
      <w:rFonts w:ascii="Calibri" w:eastAsia="Calibri" w:hAnsi="Calibri" w:cs="Times New Roman"/>
      <w:sz w:val="22"/>
      <w:szCs w:val="22"/>
      <w:lang w:val="x-none" w:eastAsia="x-none"/>
    </w:rPr>
  </w:style>
  <w:style w:type="paragraph" w:customStyle="1" w:styleId="Arial-11">
    <w:name w:val="Arial-11"/>
    <w:basedOn w:val="Normal"/>
    <w:rsid w:val="007B710F"/>
    <w:pPr>
      <w:spacing w:after="0" w:line="240" w:lineRule="auto"/>
    </w:pPr>
    <w:rPr>
      <w:rFonts w:ascii="Arial" w:eastAsia="Times New Roman" w:hAnsi="Arial" w:cs="Arial"/>
      <w:b/>
      <w:szCs w:val="44"/>
    </w:rPr>
  </w:style>
  <w:style w:type="character" w:customStyle="1" w:styleId="ListParagraphChar">
    <w:name w:val="List Paragraph Char"/>
    <w:link w:val="ListParagraph"/>
    <w:uiPriority w:val="34"/>
    <w:rsid w:val="007B710F"/>
    <w:rPr>
      <w:rFonts w:ascii="Calibri" w:eastAsia="Calibri" w:hAnsi="Calibri" w:cs="Times New Roman"/>
      <w:sz w:val="22"/>
      <w:szCs w:val="22"/>
      <w:lang w:val="x-none" w:eastAsia="x-none"/>
    </w:rPr>
  </w:style>
  <w:style w:type="paragraph" w:styleId="FootnoteText">
    <w:name w:val="footnote text"/>
    <w:basedOn w:val="Normal"/>
    <w:link w:val="FootnoteTextChar"/>
    <w:uiPriority w:val="99"/>
    <w:semiHidden/>
    <w:unhideWhenUsed/>
    <w:rsid w:val="007B710F"/>
    <w:rPr>
      <w:sz w:val="20"/>
      <w:szCs w:val="20"/>
    </w:rPr>
  </w:style>
  <w:style w:type="character" w:customStyle="1" w:styleId="FootnoteTextChar">
    <w:name w:val="Footnote Text Char"/>
    <w:basedOn w:val="DefaultParagraphFont"/>
    <w:link w:val="FootnoteText"/>
    <w:uiPriority w:val="99"/>
    <w:semiHidden/>
    <w:rsid w:val="007B710F"/>
    <w:rPr>
      <w:rFonts w:ascii="Calibri" w:eastAsia="Calibri" w:hAnsi="Calibri" w:cs="Times New Roman"/>
      <w:sz w:val="20"/>
      <w:szCs w:val="20"/>
      <w:lang w:val="en-US"/>
    </w:rPr>
  </w:style>
  <w:style w:type="character" w:styleId="FootnoteReference">
    <w:name w:val="footnote reference"/>
    <w:uiPriority w:val="99"/>
    <w:semiHidden/>
    <w:unhideWhenUsed/>
    <w:rsid w:val="007B710F"/>
    <w:rPr>
      <w:vertAlign w:val="superscript"/>
    </w:rPr>
  </w:style>
  <w:style w:type="paragraph" w:styleId="BalloonText">
    <w:name w:val="Balloon Text"/>
    <w:basedOn w:val="Normal"/>
    <w:link w:val="BalloonTextChar"/>
    <w:uiPriority w:val="99"/>
    <w:semiHidden/>
    <w:unhideWhenUsed/>
    <w:rsid w:val="00F316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6A2"/>
    <w:rPr>
      <w:rFonts w:ascii="Lucida Grande" w:eastAsia="Calibri" w:hAnsi="Lucida Grande" w:cs="Lucida Grande"/>
      <w:sz w:val="18"/>
      <w:szCs w:val="18"/>
      <w:lang w:val="en-US"/>
    </w:rPr>
  </w:style>
  <w:style w:type="paragraph" w:styleId="Footer">
    <w:name w:val="footer"/>
    <w:basedOn w:val="Normal"/>
    <w:link w:val="FooterChar"/>
    <w:uiPriority w:val="99"/>
    <w:unhideWhenUsed/>
    <w:rsid w:val="0080254F"/>
    <w:pPr>
      <w:tabs>
        <w:tab w:val="center" w:pos="4677"/>
        <w:tab w:val="right" w:pos="9355"/>
      </w:tabs>
      <w:spacing w:after="0" w:line="240" w:lineRule="auto"/>
    </w:pPr>
  </w:style>
  <w:style w:type="character" w:customStyle="1" w:styleId="FooterChar">
    <w:name w:val="Footer Char"/>
    <w:basedOn w:val="DefaultParagraphFont"/>
    <w:link w:val="Footer"/>
    <w:uiPriority w:val="99"/>
    <w:rsid w:val="0080254F"/>
    <w:rPr>
      <w:rFonts w:ascii="Calibri" w:eastAsia="Calibri" w:hAnsi="Calibri" w:cs="Times New Roman"/>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10F"/>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B710F"/>
    <w:pPr>
      <w:ind w:left="720"/>
      <w:contextualSpacing/>
    </w:pPr>
    <w:rPr>
      <w:lang w:val="x-none" w:eastAsia="x-none"/>
    </w:rPr>
  </w:style>
  <w:style w:type="paragraph" w:styleId="Header">
    <w:name w:val="header"/>
    <w:basedOn w:val="Normal"/>
    <w:link w:val="HeaderChar"/>
    <w:uiPriority w:val="99"/>
    <w:unhideWhenUsed/>
    <w:rsid w:val="007B710F"/>
    <w:pPr>
      <w:tabs>
        <w:tab w:val="center" w:pos="4680"/>
        <w:tab w:val="right" w:pos="9360"/>
      </w:tabs>
    </w:pPr>
    <w:rPr>
      <w:lang w:val="x-none" w:eastAsia="x-none"/>
    </w:rPr>
  </w:style>
  <w:style w:type="character" w:customStyle="1" w:styleId="HeaderChar">
    <w:name w:val="Header Char"/>
    <w:basedOn w:val="DefaultParagraphFont"/>
    <w:link w:val="Header"/>
    <w:uiPriority w:val="99"/>
    <w:rsid w:val="007B710F"/>
    <w:rPr>
      <w:rFonts w:ascii="Calibri" w:eastAsia="Calibri" w:hAnsi="Calibri" w:cs="Times New Roman"/>
      <w:sz w:val="22"/>
      <w:szCs w:val="22"/>
      <w:lang w:val="x-none" w:eastAsia="x-none"/>
    </w:rPr>
  </w:style>
  <w:style w:type="paragraph" w:customStyle="1" w:styleId="Arial-11">
    <w:name w:val="Arial-11"/>
    <w:basedOn w:val="Normal"/>
    <w:rsid w:val="007B710F"/>
    <w:pPr>
      <w:spacing w:after="0" w:line="240" w:lineRule="auto"/>
    </w:pPr>
    <w:rPr>
      <w:rFonts w:ascii="Arial" w:eastAsia="Times New Roman" w:hAnsi="Arial" w:cs="Arial"/>
      <w:b/>
      <w:szCs w:val="44"/>
    </w:rPr>
  </w:style>
  <w:style w:type="character" w:customStyle="1" w:styleId="ListParagraphChar">
    <w:name w:val="List Paragraph Char"/>
    <w:link w:val="ListParagraph"/>
    <w:uiPriority w:val="34"/>
    <w:rsid w:val="007B710F"/>
    <w:rPr>
      <w:rFonts w:ascii="Calibri" w:eastAsia="Calibri" w:hAnsi="Calibri" w:cs="Times New Roman"/>
      <w:sz w:val="22"/>
      <w:szCs w:val="22"/>
      <w:lang w:val="x-none" w:eastAsia="x-none"/>
    </w:rPr>
  </w:style>
  <w:style w:type="paragraph" w:styleId="FootnoteText">
    <w:name w:val="footnote text"/>
    <w:basedOn w:val="Normal"/>
    <w:link w:val="FootnoteTextChar"/>
    <w:uiPriority w:val="99"/>
    <w:semiHidden/>
    <w:unhideWhenUsed/>
    <w:rsid w:val="007B710F"/>
    <w:rPr>
      <w:sz w:val="20"/>
      <w:szCs w:val="20"/>
    </w:rPr>
  </w:style>
  <w:style w:type="character" w:customStyle="1" w:styleId="FootnoteTextChar">
    <w:name w:val="Footnote Text Char"/>
    <w:basedOn w:val="DefaultParagraphFont"/>
    <w:link w:val="FootnoteText"/>
    <w:uiPriority w:val="99"/>
    <w:semiHidden/>
    <w:rsid w:val="007B710F"/>
    <w:rPr>
      <w:rFonts w:ascii="Calibri" w:eastAsia="Calibri" w:hAnsi="Calibri" w:cs="Times New Roman"/>
      <w:sz w:val="20"/>
      <w:szCs w:val="20"/>
      <w:lang w:val="en-US"/>
    </w:rPr>
  </w:style>
  <w:style w:type="character" w:styleId="FootnoteReference">
    <w:name w:val="footnote reference"/>
    <w:uiPriority w:val="99"/>
    <w:semiHidden/>
    <w:unhideWhenUsed/>
    <w:rsid w:val="007B710F"/>
    <w:rPr>
      <w:vertAlign w:val="superscript"/>
    </w:rPr>
  </w:style>
  <w:style w:type="paragraph" w:styleId="BalloonText">
    <w:name w:val="Balloon Text"/>
    <w:basedOn w:val="Normal"/>
    <w:link w:val="BalloonTextChar"/>
    <w:uiPriority w:val="99"/>
    <w:semiHidden/>
    <w:unhideWhenUsed/>
    <w:rsid w:val="00F316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6A2"/>
    <w:rPr>
      <w:rFonts w:ascii="Lucida Grande" w:eastAsia="Calibri" w:hAnsi="Lucida Grande" w:cs="Lucida Grande"/>
      <w:sz w:val="18"/>
      <w:szCs w:val="18"/>
      <w:lang w:val="en-US"/>
    </w:rPr>
  </w:style>
  <w:style w:type="paragraph" w:styleId="Footer">
    <w:name w:val="footer"/>
    <w:basedOn w:val="Normal"/>
    <w:link w:val="FooterChar"/>
    <w:uiPriority w:val="99"/>
    <w:unhideWhenUsed/>
    <w:rsid w:val="0080254F"/>
    <w:pPr>
      <w:tabs>
        <w:tab w:val="center" w:pos="4677"/>
        <w:tab w:val="right" w:pos="9355"/>
      </w:tabs>
      <w:spacing w:after="0" w:line="240" w:lineRule="auto"/>
    </w:pPr>
  </w:style>
  <w:style w:type="character" w:customStyle="1" w:styleId="FooterChar">
    <w:name w:val="Footer Char"/>
    <w:basedOn w:val="DefaultParagraphFont"/>
    <w:link w:val="Footer"/>
    <w:uiPriority w:val="99"/>
    <w:rsid w:val="0080254F"/>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7</Pages>
  <Words>2028</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Pasquier</dc:creator>
  <cp:keywords/>
  <dc:description/>
  <cp:lastModifiedBy>User</cp:lastModifiedBy>
  <cp:revision>31</cp:revision>
  <dcterms:created xsi:type="dcterms:W3CDTF">2013-12-15T08:51:00Z</dcterms:created>
  <dcterms:modified xsi:type="dcterms:W3CDTF">2016-01-24T12:49:00Z</dcterms:modified>
</cp:coreProperties>
</file>